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39" w:rsidRPr="0023197C" w:rsidRDefault="00783339" w:rsidP="002B56CE">
      <w:pPr>
        <w:jc w:val="center"/>
        <w:rPr>
          <w:b/>
          <w:lang w:val="en-GB"/>
        </w:rPr>
      </w:pPr>
      <w:r w:rsidRPr="0023197C">
        <w:rPr>
          <w:b/>
          <w:lang w:val="en-GB"/>
        </w:rPr>
        <w:t xml:space="preserve">The Evolution of the </w:t>
      </w:r>
      <w:r w:rsidR="00D608C3" w:rsidRPr="0023197C">
        <w:rPr>
          <w:b/>
          <w:lang w:val="en-GB"/>
        </w:rPr>
        <w:t xml:space="preserve">Swedish </w:t>
      </w:r>
      <w:proofErr w:type="spellStart"/>
      <w:r w:rsidRPr="0023197C">
        <w:rPr>
          <w:b/>
          <w:lang w:val="en-GB"/>
        </w:rPr>
        <w:t>Carolean</w:t>
      </w:r>
      <w:proofErr w:type="spellEnd"/>
      <w:r w:rsidRPr="0023197C">
        <w:rPr>
          <w:b/>
          <w:lang w:val="en-GB"/>
        </w:rPr>
        <w:t xml:space="preserve"> Uniform</w:t>
      </w:r>
    </w:p>
    <w:p w:rsidR="00997A54" w:rsidRPr="0023197C" w:rsidRDefault="00531CAF">
      <w:pPr>
        <w:rPr>
          <w:lang w:val="en-GB"/>
        </w:rPr>
      </w:pPr>
      <w:r w:rsidRPr="0023197C">
        <w:rPr>
          <w:lang w:val="en-GB"/>
        </w:rPr>
        <w:t>The uniform worn by the Swedish soldiers in the Great Northern War is the most iconic in Swedish history and is commonly referred to as the “</w:t>
      </w:r>
      <w:proofErr w:type="spellStart"/>
      <w:r w:rsidRPr="0023197C">
        <w:rPr>
          <w:lang w:val="en-GB"/>
        </w:rPr>
        <w:t>Carolean</w:t>
      </w:r>
      <w:proofErr w:type="spellEnd"/>
      <w:r w:rsidRPr="0023197C">
        <w:rPr>
          <w:lang w:val="en-GB"/>
        </w:rPr>
        <w:t xml:space="preserve"> </w:t>
      </w:r>
      <w:r w:rsidR="003E5162" w:rsidRPr="0023197C">
        <w:rPr>
          <w:lang w:val="en-GB"/>
        </w:rPr>
        <w:t>U</w:t>
      </w:r>
      <w:r w:rsidRPr="0023197C">
        <w:rPr>
          <w:lang w:val="en-GB"/>
        </w:rPr>
        <w:t xml:space="preserve">niform”. </w:t>
      </w:r>
      <w:r w:rsidR="005844D0" w:rsidRPr="0023197C">
        <w:rPr>
          <w:lang w:val="en-GB"/>
        </w:rPr>
        <w:t xml:space="preserve"> In the popular imagination it consisted of a tricorne hat, a knee long </w:t>
      </w:r>
      <w:r w:rsidR="00FC2C17" w:rsidRPr="0023197C">
        <w:rPr>
          <w:lang w:val="en-GB"/>
        </w:rPr>
        <w:t xml:space="preserve">blue </w:t>
      </w:r>
      <w:r w:rsidR="005844D0" w:rsidRPr="0023197C">
        <w:rPr>
          <w:lang w:val="en-GB"/>
        </w:rPr>
        <w:t xml:space="preserve">coat with </w:t>
      </w:r>
      <w:r w:rsidR="006C4C48" w:rsidRPr="0023197C">
        <w:rPr>
          <w:lang w:val="en-GB"/>
        </w:rPr>
        <w:t xml:space="preserve">yellow </w:t>
      </w:r>
      <w:proofErr w:type="spellStart"/>
      <w:r w:rsidR="005844D0" w:rsidRPr="0023197C">
        <w:rPr>
          <w:lang w:val="en-GB"/>
        </w:rPr>
        <w:t>turnbacks</w:t>
      </w:r>
      <w:proofErr w:type="spellEnd"/>
      <w:r w:rsidR="005844D0" w:rsidRPr="0023197C">
        <w:rPr>
          <w:lang w:val="en-GB"/>
        </w:rPr>
        <w:t>, collar and small cuffs</w:t>
      </w:r>
      <w:r w:rsidR="006C4C48" w:rsidRPr="0023197C">
        <w:rPr>
          <w:lang w:val="en-GB"/>
        </w:rPr>
        <w:t xml:space="preserve"> </w:t>
      </w:r>
      <w:r w:rsidR="005844D0" w:rsidRPr="0023197C">
        <w:rPr>
          <w:lang w:val="en-GB"/>
        </w:rPr>
        <w:t xml:space="preserve">together with </w:t>
      </w:r>
      <w:r w:rsidR="00FC2C17" w:rsidRPr="0023197C">
        <w:rPr>
          <w:lang w:val="en-GB"/>
        </w:rPr>
        <w:t xml:space="preserve">yellow </w:t>
      </w:r>
      <w:r w:rsidR="005844D0" w:rsidRPr="0023197C">
        <w:rPr>
          <w:lang w:val="en-GB"/>
        </w:rPr>
        <w:t xml:space="preserve">breeches and knee long stockings. </w:t>
      </w:r>
      <w:r w:rsidR="00FC2C17" w:rsidRPr="0023197C">
        <w:rPr>
          <w:lang w:val="en-GB"/>
        </w:rPr>
        <w:t xml:space="preserve"> Furthermore</w:t>
      </w:r>
      <w:r w:rsidR="0088423F">
        <w:rPr>
          <w:lang w:val="en-GB"/>
        </w:rPr>
        <w:t>,</w:t>
      </w:r>
      <w:r w:rsidR="00FC2C17" w:rsidRPr="0023197C">
        <w:rPr>
          <w:lang w:val="en-GB"/>
        </w:rPr>
        <w:t xml:space="preserve"> the coat would have horizontal pocket flaps with five corners and up to seven buttons. </w:t>
      </w:r>
      <w:r w:rsidR="00A640C2" w:rsidRPr="0023197C">
        <w:rPr>
          <w:lang w:val="en-GB"/>
        </w:rPr>
        <w:t xml:space="preserve"> This is the classic appearance of the </w:t>
      </w:r>
      <w:proofErr w:type="spellStart"/>
      <w:r w:rsidR="00A640C2" w:rsidRPr="0023197C">
        <w:rPr>
          <w:lang w:val="en-GB"/>
        </w:rPr>
        <w:t>Carolean</w:t>
      </w:r>
      <w:proofErr w:type="spellEnd"/>
      <w:r w:rsidR="00A640C2" w:rsidRPr="0023197C">
        <w:rPr>
          <w:lang w:val="en-GB"/>
        </w:rPr>
        <w:t xml:space="preserve"> uniform </w:t>
      </w:r>
      <w:r w:rsidR="00923A18" w:rsidRPr="0023197C">
        <w:rPr>
          <w:lang w:val="en-GB"/>
        </w:rPr>
        <w:t>and it is</w:t>
      </w:r>
      <w:r w:rsidR="00A640C2" w:rsidRPr="0023197C">
        <w:rPr>
          <w:lang w:val="en-GB"/>
        </w:rPr>
        <w:t xml:space="preserve"> usually </w:t>
      </w:r>
      <w:r w:rsidR="00923A18" w:rsidRPr="0023197C">
        <w:rPr>
          <w:lang w:val="en-GB"/>
        </w:rPr>
        <w:t xml:space="preserve">the one </w:t>
      </w:r>
      <w:r w:rsidR="00A640C2" w:rsidRPr="0023197C">
        <w:rPr>
          <w:lang w:val="en-GB"/>
        </w:rPr>
        <w:t>shown in modern illustration</w:t>
      </w:r>
      <w:r w:rsidR="00923A18" w:rsidRPr="0023197C">
        <w:rPr>
          <w:lang w:val="en-GB"/>
        </w:rPr>
        <w:t>s</w:t>
      </w:r>
      <w:r w:rsidR="00A640C2" w:rsidRPr="0023197C">
        <w:rPr>
          <w:lang w:val="en-GB"/>
        </w:rPr>
        <w:t xml:space="preserve">. </w:t>
      </w:r>
    </w:p>
    <w:p w:rsidR="00997A54" w:rsidRPr="0023197C" w:rsidRDefault="00923A18">
      <w:pPr>
        <w:rPr>
          <w:lang w:val="en-GB"/>
        </w:rPr>
      </w:pPr>
      <w:r w:rsidRPr="0023197C">
        <w:rPr>
          <w:lang w:val="en-GB"/>
        </w:rPr>
        <w:t xml:space="preserve">However, a long held opinion in </w:t>
      </w:r>
      <w:proofErr w:type="spellStart"/>
      <w:r w:rsidRPr="0023197C">
        <w:rPr>
          <w:lang w:val="en-GB"/>
        </w:rPr>
        <w:t>uniformology</w:t>
      </w:r>
      <w:proofErr w:type="spellEnd"/>
      <w:r w:rsidRPr="0023197C">
        <w:rPr>
          <w:lang w:val="en-GB"/>
        </w:rPr>
        <w:t xml:space="preserve"> has been that there were two distinct </w:t>
      </w:r>
      <w:proofErr w:type="spellStart"/>
      <w:r w:rsidRPr="0023197C">
        <w:rPr>
          <w:lang w:val="en-GB"/>
        </w:rPr>
        <w:t>Carolean</w:t>
      </w:r>
      <w:proofErr w:type="spellEnd"/>
      <w:r w:rsidRPr="0023197C">
        <w:rPr>
          <w:lang w:val="en-GB"/>
        </w:rPr>
        <w:t xml:space="preserve"> uniforms, separated by the year 1706, and that only the younger </w:t>
      </w:r>
      <w:r w:rsidR="00997A54" w:rsidRPr="0023197C">
        <w:rPr>
          <w:lang w:val="en-GB"/>
        </w:rPr>
        <w:t xml:space="preserve">uniform </w:t>
      </w:r>
      <w:r w:rsidRPr="0023197C">
        <w:rPr>
          <w:lang w:val="en-GB"/>
        </w:rPr>
        <w:t xml:space="preserve">looked like the classic </w:t>
      </w:r>
      <w:proofErr w:type="spellStart"/>
      <w:r w:rsidRPr="0023197C">
        <w:rPr>
          <w:lang w:val="en-GB"/>
        </w:rPr>
        <w:t>Carolean</w:t>
      </w:r>
      <w:proofErr w:type="spellEnd"/>
      <w:r w:rsidRPr="0023197C">
        <w:rPr>
          <w:lang w:val="en-GB"/>
        </w:rPr>
        <w:t xml:space="preserve"> uniform</w:t>
      </w:r>
      <w:r w:rsidR="00997A54" w:rsidRPr="0023197C">
        <w:rPr>
          <w:lang w:val="en-GB"/>
        </w:rPr>
        <w:t xml:space="preserve">. The older uniform had a coat with no collar, large cuffs, and double vertical pocket flaps on each side. The basis of this claim is a preserved coat in the Swedish Army </w:t>
      </w:r>
      <w:r w:rsidR="00C549E1" w:rsidRPr="0023197C">
        <w:rPr>
          <w:lang w:val="en-GB"/>
        </w:rPr>
        <w:t>M</w:t>
      </w:r>
      <w:r w:rsidR="00997A54" w:rsidRPr="0023197C">
        <w:rPr>
          <w:lang w:val="en-GB"/>
        </w:rPr>
        <w:t>useum which is dated to the late 17</w:t>
      </w:r>
      <w:r w:rsidR="00997A54" w:rsidRPr="0023197C">
        <w:rPr>
          <w:vertAlign w:val="superscript"/>
          <w:lang w:val="en-GB"/>
        </w:rPr>
        <w:t>th</w:t>
      </w:r>
      <w:r w:rsidR="00997A54" w:rsidRPr="0023197C">
        <w:rPr>
          <w:lang w:val="en-GB"/>
        </w:rPr>
        <w:t xml:space="preserve"> century. The only other preserved coats are from the Norwegian campaigns of 1716 and 1718</w:t>
      </w:r>
      <w:r w:rsidR="000334FE">
        <w:rPr>
          <w:lang w:val="en-GB"/>
        </w:rPr>
        <w:t>,</w:t>
      </w:r>
      <w:r w:rsidR="00997A54" w:rsidRPr="0023197C">
        <w:rPr>
          <w:lang w:val="en-GB"/>
        </w:rPr>
        <w:t xml:space="preserve"> worn by Charles XII, his brother-in-law Frederick of Hesse and lieutenant </w:t>
      </w:r>
      <w:proofErr w:type="spellStart"/>
      <w:r w:rsidR="00997A54" w:rsidRPr="0023197C">
        <w:rPr>
          <w:lang w:val="en-GB"/>
        </w:rPr>
        <w:t>Drakenhielm</w:t>
      </w:r>
      <w:proofErr w:type="spellEnd"/>
      <w:r w:rsidR="000334FE">
        <w:rPr>
          <w:lang w:val="en-GB"/>
        </w:rPr>
        <w:t xml:space="preserve"> (the latter might however b</w:t>
      </w:r>
      <w:r w:rsidR="00F97AA8">
        <w:rPr>
          <w:lang w:val="en-GB"/>
        </w:rPr>
        <w:t>e</w:t>
      </w:r>
      <w:r w:rsidR="000334FE">
        <w:rPr>
          <w:lang w:val="en-GB"/>
        </w:rPr>
        <w:t xml:space="preserve"> a recycled coat from the 1690s and is conspicuously missing a collar)</w:t>
      </w:r>
      <w:r w:rsidR="00997A54" w:rsidRPr="0023197C">
        <w:rPr>
          <w:lang w:val="en-GB"/>
        </w:rPr>
        <w:t xml:space="preserve">. This view is presented </w:t>
      </w:r>
      <w:r w:rsidR="00C549E1" w:rsidRPr="0023197C">
        <w:rPr>
          <w:lang w:val="en-GB"/>
        </w:rPr>
        <w:t xml:space="preserve">as a fact </w:t>
      </w:r>
      <w:r w:rsidR="00997A54" w:rsidRPr="0023197C">
        <w:rPr>
          <w:lang w:val="en-GB"/>
        </w:rPr>
        <w:t xml:space="preserve">in Erik </w:t>
      </w:r>
      <w:proofErr w:type="spellStart"/>
      <w:r w:rsidR="00997A54" w:rsidRPr="0023197C">
        <w:rPr>
          <w:lang w:val="en-GB"/>
        </w:rPr>
        <w:t>Bellander’s</w:t>
      </w:r>
      <w:proofErr w:type="spellEnd"/>
      <w:r w:rsidR="00997A54" w:rsidRPr="0023197C">
        <w:rPr>
          <w:lang w:val="en-GB"/>
        </w:rPr>
        <w:t xml:space="preserve"> book “</w:t>
      </w:r>
      <w:proofErr w:type="spellStart"/>
      <w:r w:rsidR="00997A54" w:rsidRPr="0023197C">
        <w:rPr>
          <w:i/>
          <w:lang w:val="en-GB"/>
        </w:rPr>
        <w:t>Dräkt</w:t>
      </w:r>
      <w:proofErr w:type="spellEnd"/>
      <w:r w:rsidR="00C549E1" w:rsidRPr="0023197C">
        <w:rPr>
          <w:i/>
          <w:lang w:val="en-GB"/>
        </w:rPr>
        <w:t xml:space="preserve"> </w:t>
      </w:r>
      <w:proofErr w:type="spellStart"/>
      <w:r w:rsidR="00C549E1" w:rsidRPr="0023197C">
        <w:rPr>
          <w:i/>
          <w:lang w:val="en-GB"/>
        </w:rPr>
        <w:t>och</w:t>
      </w:r>
      <w:proofErr w:type="spellEnd"/>
      <w:r w:rsidR="00C549E1" w:rsidRPr="0023197C">
        <w:rPr>
          <w:i/>
          <w:lang w:val="en-GB"/>
        </w:rPr>
        <w:t xml:space="preserve"> uniform</w:t>
      </w:r>
      <w:r w:rsidR="00C549E1" w:rsidRPr="0023197C">
        <w:rPr>
          <w:lang w:val="en-GB"/>
        </w:rPr>
        <w:t xml:space="preserve">” from 1973, which is the major work of reference for </w:t>
      </w:r>
      <w:r w:rsidR="00347467" w:rsidRPr="0023197C">
        <w:rPr>
          <w:lang w:val="en-GB"/>
        </w:rPr>
        <w:t xml:space="preserve">the evolution of </w:t>
      </w:r>
      <w:r w:rsidR="00C549E1" w:rsidRPr="0023197C">
        <w:rPr>
          <w:lang w:val="en-GB"/>
        </w:rPr>
        <w:t>Swedish uniforms.</w:t>
      </w:r>
      <w:r w:rsidR="00347467" w:rsidRPr="0023197C">
        <w:rPr>
          <w:lang w:val="en-GB"/>
        </w:rPr>
        <w:t xml:space="preserve"> </w:t>
      </w:r>
      <w:r w:rsidR="00915F3C" w:rsidRPr="0023197C">
        <w:rPr>
          <w:lang w:val="en-GB"/>
        </w:rPr>
        <w:t xml:space="preserve">But since then more research has been done on this topic, casting </w:t>
      </w:r>
      <w:r w:rsidR="00347467" w:rsidRPr="0023197C">
        <w:rPr>
          <w:lang w:val="en-GB"/>
        </w:rPr>
        <w:t xml:space="preserve">doubts </w:t>
      </w:r>
      <w:r w:rsidR="00915F3C" w:rsidRPr="0023197C">
        <w:rPr>
          <w:lang w:val="en-GB"/>
        </w:rPr>
        <w:t>on</w:t>
      </w:r>
      <w:r w:rsidR="00347467" w:rsidRPr="0023197C">
        <w:rPr>
          <w:lang w:val="en-GB"/>
        </w:rPr>
        <w:t xml:space="preserve"> th</w:t>
      </w:r>
      <w:r w:rsidR="00915F3C" w:rsidRPr="0023197C">
        <w:rPr>
          <w:lang w:val="en-GB"/>
        </w:rPr>
        <w:t>e</w:t>
      </w:r>
      <w:r w:rsidR="00347467" w:rsidRPr="0023197C">
        <w:rPr>
          <w:lang w:val="en-GB"/>
        </w:rPr>
        <w:t xml:space="preserve"> theory</w:t>
      </w:r>
      <w:r w:rsidR="00915F3C" w:rsidRPr="0023197C">
        <w:rPr>
          <w:lang w:val="en-GB"/>
        </w:rPr>
        <w:t xml:space="preserve"> of an older and a younger </w:t>
      </w:r>
      <w:proofErr w:type="spellStart"/>
      <w:r w:rsidR="00915F3C" w:rsidRPr="0023197C">
        <w:rPr>
          <w:lang w:val="en-GB"/>
        </w:rPr>
        <w:t>Carolean</w:t>
      </w:r>
      <w:proofErr w:type="spellEnd"/>
      <w:r w:rsidR="00915F3C" w:rsidRPr="0023197C">
        <w:rPr>
          <w:lang w:val="en-GB"/>
        </w:rPr>
        <w:t xml:space="preserve"> uniform</w:t>
      </w:r>
      <w:r w:rsidR="00347467" w:rsidRPr="0023197C">
        <w:rPr>
          <w:lang w:val="en-GB"/>
        </w:rPr>
        <w:t xml:space="preserve">. </w:t>
      </w:r>
    </w:p>
    <w:p w:rsidR="00071EBA" w:rsidRPr="0023197C" w:rsidRDefault="00915F3C">
      <w:pPr>
        <w:rPr>
          <w:lang w:val="en-GB"/>
        </w:rPr>
      </w:pPr>
      <w:r w:rsidRPr="0023197C">
        <w:rPr>
          <w:lang w:val="en-GB"/>
        </w:rPr>
        <w:t xml:space="preserve">The most extensive research of </w:t>
      </w:r>
      <w:proofErr w:type="spellStart"/>
      <w:r w:rsidRPr="0023197C">
        <w:rPr>
          <w:lang w:val="en-GB"/>
        </w:rPr>
        <w:t>Carolean</w:t>
      </w:r>
      <w:proofErr w:type="spellEnd"/>
      <w:r w:rsidRPr="0023197C">
        <w:rPr>
          <w:lang w:val="en-GB"/>
        </w:rPr>
        <w:t xml:space="preserve"> uniforms has been done by Lars-Eric </w:t>
      </w:r>
      <w:proofErr w:type="spellStart"/>
      <w:r w:rsidRPr="0023197C">
        <w:rPr>
          <w:lang w:val="en-GB"/>
        </w:rPr>
        <w:t>Höglund</w:t>
      </w:r>
      <w:proofErr w:type="spellEnd"/>
      <w:r w:rsidRPr="0023197C">
        <w:rPr>
          <w:lang w:val="en-GB"/>
        </w:rPr>
        <w:t xml:space="preserve"> and </w:t>
      </w:r>
      <w:r w:rsidR="00D1742C" w:rsidRPr="0023197C">
        <w:rPr>
          <w:lang w:val="en-GB"/>
        </w:rPr>
        <w:t xml:space="preserve">unlike </w:t>
      </w:r>
      <w:r w:rsidR="00D608C3" w:rsidRPr="0023197C">
        <w:rPr>
          <w:lang w:val="en-GB"/>
        </w:rPr>
        <w:t xml:space="preserve">the more general approach of </w:t>
      </w:r>
      <w:proofErr w:type="spellStart"/>
      <w:r w:rsidR="00D1742C" w:rsidRPr="0023197C">
        <w:rPr>
          <w:lang w:val="en-GB"/>
        </w:rPr>
        <w:t>Bellander</w:t>
      </w:r>
      <w:proofErr w:type="spellEnd"/>
      <w:r w:rsidR="00D1742C" w:rsidRPr="0023197C">
        <w:rPr>
          <w:lang w:val="en-GB"/>
        </w:rPr>
        <w:t xml:space="preserve"> </w:t>
      </w:r>
      <w:r w:rsidRPr="0023197C">
        <w:rPr>
          <w:lang w:val="en-GB"/>
        </w:rPr>
        <w:t xml:space="preserve">his </w:t>
      </w:r>
      <w:r w:rsidR="00D608C3" w:rsidRPr="0023197C">
        <w:rPr>
          <w:lang w:val="en-GB"/>
        </w:rPr>
        <w:t>work</w:t>
      </w:r>
      <w:r w:rsidRPr="0023197C">
        <w:rPr>
          <w:lang w:val="en-GB"/>
        </w:rPr>
        <w:t xml:space="preserve"> </w:t>
      </w:r>
      <w:r w:rsidR="00D608C3" w:rsidRPr="0023197C">
        <w:rPr>
          <w:lang w:val="en-GB"/>
        </w:rPr>
        <w:t>covers</w:t>
      </w:r>
      <w:r w:rsidRPr="0023197C">
        <w:rPr>
          <w:lang w:val="en-GB"/>
        </w:rPr>
        <w:t xml:space="preserve"> </w:t>
      </w:r>
      <w:r w:rsidR="00D608C3" w:rsidRPr="0023197C">
        <w:rPr>
          <w:lang w:val="en-GB"/>
        </w:rPr>
        <w:t xml:space="preserve">each </w:t>
      </w:r>
      <w:r w:rsidRPr="0023197C">
        <w:rPr>
          <w:lang w:val="en-GB"/>
        </w:rPr>
        <w:t>individual regiment</w:t>
      </w:r>
      <w:r w:rsidR="00D608C3" w:rsidRPr="0023197C">
        <w:rPr>
          <w:lang w:val="en-GB"/>
        </w:rPr>
        <w:t xml:space="preserve"> in the army</w:t>
      </w:r>
      <w:r w:rsidRPr="0023197C">
        <w:rPr>
          <w:lang w:val="en-GB"/>
        </w:rPr>
        <w:t>. He has gradually abandoned the traditional theory</w:t>
      </w:r>
      <w:r w:rsidR="00814647" w:rsidRPr="0023197C">
        <w:rPr>
          <w:lang w:val="en-GB"/>
        </w:rPr>
        <w:t xml:space="preserve"> of the so called “Older </w:t>
      </w:r>
      <w:proofErr w:type="spellStart"/>
      <w:r w:rsidR="00814647" w:rsidRPr="0023197C">
        <w:rPr>
          <w:lang w:val="en-GB"/>
        </w:rPr>
        <w:t>Carolean</w:t>
      </w:r>
      <w:proofErr w:type="spellEnd"/>
      <w:r w:rsidR="00814647" w:rsidRPr="0023197C">
        <w:rPr>
          <w:lang w:val="en-GB"/>
        </w:rPr>
        <w:t xml:space="preserve"> Uniform” being in use until 1706</w:t>
      </w:r>
      <w:r w:rsidRPr="0023197C">
        <w:rPr>
          <w:lang w:val="en-GB"/>
        </w:rPr>
        <w:t xml:space="preserve">. The first version of his uniform book (in Swedish) was published </w:t>
      </w:r>
      <w:r w:rsidR="00D608C3" w:rsidRPr="0023197C">
        <w:rPr>
          <w:lang w:val="en-GB"/>
        </w:rPr>
        <w:t xml:space="preserve">in </w:t>
      </w:r>
      <w:r w:rsidR="0088423F">
        <w:rPr>
          <w:lang w:val="en-GB"/>
        </w:rPr>
        <w:t xml:space="preserve">1995, with an English translation the following year. In </w:t>
      </w:r>
      <w:r w:rsidR="00814647" w:rsidRPr="0023197C">
        <w:rPr>
          <w:lang w:val="en-GB"/>
        </w:rPr>
        <w:t>t</w:t>
      </w:r>
      <w:r w:rsidR="0088423F">
        <w:rPr>
          <w:lang w:val="en-GB"/>
        </w:rPr>
        <w:t>hat book</w:t>
      </w:r>
      <w:r w:rsidR="00814647" w:rsidRPr="0023197C">
        <w:rPr>
          <w:lang w:val="en-GB"/>
        </w:rPr>
        <w:t xml:space="preserve"> he argued that the older uniform must have been abandoned already in the</w:t>
      </w:r>
      <w:r w:rsidR="00D1742C" w:rsidRPr="0023197C">
        <w:rPr>
          <w:lang w:val="en-GB"/>
        </w:rPr>
        <w:t xml:space="preserve"> early </w:t>
      </w:r>
      <w:r w:rsidR="00814647" w:rsidRPr="0023197C">
        <w:rPr>
          <w:lang w:val="en-GB"/>
        </w:rPr>
        <w:t>1690s</w:t>
      </w:r>
      <w:r w:rsidR="00283955" w:rsidRPr="0023197C">
        <w:rPr>
          <w:lang w:val="en-GB"/>
        </w:rPr>
        <w:t xml:space="preserve"> bec</w:t>
      </w:r>
      <w:r w:rsidR="00A4376F">
        <w:rPr>
          <w:lang w:val="en-GB"/>
        </w:rPr>
        <w:t>ause of all the modern features</w:t>
      </w:r>
      <w:r w:rsidR="00283955" w:rsidRPr="0023197C">
        <w:rPr>
          <w:lang w:val="en-GB"/>
        </w:rPr>
        <w:t xml:space="preserve"> in uniforms from that time</w:t>
      </w:r>
      <w:r w:rsidR="00D1742C" w:rsidRPr="0023197C">
        <w:rPr>
          <w:lang w:val="en-GB"/>
        </w:rPr>
        <w:t>. To cover the resulting time gap he</w:t>
      </w:r>
      <w:r w:rsidR="00814647" w:rsidRPr="0023197C">
        <w:rPr>
          <w:lang w:val="en-GB"/>
        </w:rPr>
        <w:t xml:space="preserve"> proposed to introduc</w:t>
      </w:r>
      <w:r w:rsidR="00D1742C" w:rsidRPr="0023197C">
        <w:rPr>
          <w:lang w:val="en-GB"/>
        </w:rPr>
        <w:t>e the concept of a third</w:t>
      </w:r>
      <w:r w:rsidR="00814647" w:rsidRPr="0023197C">
        <w:rPr>
          <w:lang w:val="en-GB"/>
        </w:rPr>
        <w:t xml:space="preserve"> </w:t>
      </w:r>
      <w:proofErr w:type="spellStart"/>
      <w:r w:rsidR="00814647" w:rsidRPr="0023197C">
        <w:rPr>
          <w:lang w:val="en-GB"/>
        </w:rPr>
        <w:t>Carolean</w:t>
      </w:r>
      <w:proofErr w:type="spellEnd"/>
      <w:r w:rsidR="00814647" w:rsidRPr="0023197C">
        <w:rPr>
          <w:lang w:val="en-GB"/>
        </w:rPr>
        <w:t xml:space="preserve"> uniform</w:t>
      </w:r>
      <w:r w:rsidR="00C64355" w:rsidRPr="0023197C">
        <w:rPr>
          <w:lang w:val="en-GB"/>
        </w:rPr>
        <w:t xml:space="preserve"> type</w:t>
      </w:r>
      <w:r w:rsidR="00814647" w:rsidRPr="0023197C">
        <w:rPr>
          <w:lang w:val="en-GB"/>
        </w:rPr>
        <w:t xml:space="preserve"> </w:t>
      </w:r>
      <w:r w:rsidR="00D1742C" w:rsidRPr="0023197C">
        <w:rPr>
          <w:lang w:val="en-GB"/>
        </w:rPr>
        <w:t xml:space="preserve">(the intermediate </w:t>
      </w:r>
      <w:proofErr w:type="spellStart"/>
      <w:r w:rsidR="00D1742C" w:rsidRPr="0023197C">
        <w:rPr>
          <w:lang w:val="en-GB"/>
        </w:rPr>
        <w:t>Carolean</w:t>
      </w:r>
      <w:proofErr w:type="spellEnd"/>
      <w:r w:rsidR="00D1742C" w:rsidRPr="0023197C">
        <w:rPr>
          <w:lang w:val="en-GB"/>
        </w:rPr>
        <w:t xml:space="preserve"> uniform) </w:t>
      </w:r>
      <w:r w:rsidR="00814647" w:rsidRPr="0023197C">
        <w:rPr>
          <w:lang w:val="en-GB"/>
        </w:rPr>
        <w:t xml:space="preserve">which </w:t>
      </w:r>
      <w:r w:rsidR="006C4C48" w:rsidRPr="0023197C">
        <w:rPr>
          <w:lang w:val="en-GB"/>
        </w:rPr>
        <w:t xml:space="preserve">according to him </w:t>
      </w:r>
      <w:r w:rsidR="00814647" w:rsidRPr="0023197C">
        <w:rPr>
          <w:lang w:val="en-GB"/>
        </w:rPr>
        <w:t xml:space="preserve">evolved into the younger </w:t>
      </w:r>
      <w:r w:rsidR="00D1742C" w:rsidRPr="0023197C">
        <w:rPr>
          <w:lang w:val="en-GB"/>
        </w:rPr>
        <w:t>u</w:t>
      </w:r>
      <w:r w:rsidR="00814647" w:rsidRPr="0023197C">
        <w:rPr>
          <w:lang w:val="en-GB"/>
        </w:rPr>
        <w:t>niform</w:t>
      </w:r>
      <w:r w:rsidR="006C4C48" w:rsidRPr="0023197C">
        <w:rPr>
          <w:lang w:val="en-GB"/>
        </w:rPr>
        <w:t xml:space="preserve"> which he still dated to 1706</w:t>
      </w:r>
      <w:r w:rsidR="0088423F">
        <w:rPr>
          <w:lang w:val="en-GB"/>
        </w:rPr>
        <w:t>.</w:t>
      </w:r>
    </w:p>
    <w:p w:rsidR="007201EA" w:rsidRPr="0023197C" w:rsidRDefault="006C4C48">
      <w:pPr>
        <w:rPr>
          <w:lang w:val="en-GB"/>
        </w:rPr>
      </w:pPr>
      <w:r w:rsidRPr="0023197C">
        <w:rPr>
          <w:lang w:val="en-GB"/>
        </w:rPr>
        <w:t xml:space="preserve">However, </w:t>
      </w:r>
      <w:proofErr w:type="spellStart"/>
      <w:r w:rsidR="00071EBA" w:rsidRPr="0023197C">
        <w:rPr>
          <w:lang w:val="en-GB"/>
        </w:rPr>
        <w:t>Höglund’s</w:t>
      </w:r>
      <w:proofErr w:type="spellEnd"/>
      <w:r w:rsidR="00071EBA" w:rsidRPr="0023197C">
        <w:rPr>
          <w:lang w:val="en-GB"/>
        </w:rPr>
        <w:t xml:space="preserve"> </w:t>
      </w:r>
      <w:r w:rsidR="007201EA" w:rsidRPr="0023197C">
        <w:rPr>
          <w:lang w:val="en-GB"/>
        </w:rPr>
        <w:t xml:space="preserve">view had changed </w:t>
      </w:r>
      <w:r w:rsidR="00283955" w:rsidRPr="0023197C">
        <w:rPr>
          <w:lang w:val="en-GB"/>
        </w:rPr>
        <w:t xml:space="preserve">even further </w:t>
      </w:r>
      <w:r w:rsidR="007201EA" w:rsidRPr="0023197C">
        <w:rPr>
          <w:lang w:val="en-GB"/>
        </w:rPr>
        <w:t xml:space="preserve">when he </w:t>
      </w:r>
      <w:r w:rsidR="00283955" w:rsidRPr="0023197C">
        <w:rPr>
          <w:lang w:val="en-GB"/>
        </w:rPr>
        <w:t xml:space="preserve">later </w:t>
      </w:r>
      <w:r w:rsidR="007201EA" w:rsidRPr="0023197C">
        <w:rPr>
          <w:lang w:val="en-GB"/>
        </w:rPr>
        <w:t>began to publish uniform books covering Sweden’s opponents. These consisted of two volumes in Swedish from 2003-04 which were then published in a combined volume when it was translated to English in 2006. In the preface to the first of the Swedish volumes</w:t>
      </w:r>
      <w:r w:rsidR="000334FE">
        <w:rPr>
          <w:lang w:val="en-GB"/>
        </w:rPr>
        <w:t>,</w:t>
      </w:r>
      <w:r w:rsidR="007201EA" w:rsidRPr="0023197C">
        <w:rPr>
          <w:lang w:val="en-GB"/>
        </w:rPr>
        <w:t xml:space="preserve"> </w:t>
      </w:r>
      <w:proofErr w:type="spellStart"/>
      <w:r w:rsidR="00283955" w:rsidRPr="0023197C">
        <w:rPr>
          <w:lang w:val="en-GB"/>
        </w:rPr>
        <w:t>Höglund</w:t>
      </w:r>
      <w:proofErr w:type="spellEnd"/>
      <w:r w:rsidR="00283955" w:rsidRPr="0023197C">
        <w:rPr>
          <w:lang w:val="en-GB"/>
        </w:rPr>
        <w:t xml:space="preserve"> noted </w:t>
      </w:r>
      <w:r w:rsidR="007201EA" w:rsidRPr="0023197C">
        <w:rPr>
          <w:lang w:val="en-GB"/>
        </w:rPr>
        <w:t xml:space="preserve">that an old illustration from </w:t>
      </w:r>
      <w:r w:rsidR="00283955" w:rsidRPr="0023197C">
        <w:rPr>
          <w:lang w:val="en-GB"/>
        </w:rPr>
        <w:t xml:space="preserve">1696 contained a picture of </w:t>
      </w:r>
      <w:r w:rsidR="0088423F">
        <w:rPr>
          <w:lang w:val="en-GB"/>
        </w:rPr>
        <w:t xml:space="preserve">drummers from </w:t>
      </w:r>
      <w:r w:rsidR="000A6FC2" w:rsidRPr="0023197C">
        <w:rPr>
          <w:lang w:val="en-GB"/>
        </w:rPr>
        <w:t>Nyland</w:t>
      </w:r>
      <w:r w:rsidR="00283955" w:rsidRPr="0023197C">
        <w:rPr>
          <w:lang w:val="en-GB"/>
        </w:rPr>
        <w:t xml:space="preserve"> regiment wh</w:t>
      </w:r>
      <w:r w:rsidR="0088423F">
        <w:rPr>
          <w:lang w:val="en-GB"/>
        </w:rPr>
        <w:t xml:space="preserve">o clearly were not wearing </w:t>
      </w:r>
      <w:r w:rsidR="00283955" w:rsidRPr="0023197C">
        <w:rPr>
          <w:lang w:val="en-GB"/>
        </w:rPr>
        <w:t xml:space="preserve">the </w:t>
      </w:r>
      <w:r w:rsidR="0088423F">
        <w:rPr>
          <w:lang w:val="en-GB"/>
        </w:rPr>
        <w:t xml:space="preserve">uniform issued </w:t>
      </w:r>
      <w:r w:rsidR="00283955" w:rsidRPr="0023197C">
        <w:rPr>
          <w:lang w:val="en-GB"/>
        </w:rPr>
        <w:t xml:space="preserve">to them in 1696. Hence it had to be the one which had been issued to them in 1688. But the uniform did not look like the so called Older </w:t>
      </w:r>
      <w:proofErr w:type="spellStart"/>
      <w:r w:rsidR="00283955" w:rsidRPr="0023197C">
        <w:rPr>
          <w:lang w:val="en-GB"/>
        </w:rPr>
        <w:t>Carolean</w:t>
      </w:r>
      <w:proofErr w:type="spellEnd"/>
      <w:r w:rsidR="00283955" w:rsidRPr="0023197C">
        <w:rPr>
          <w:lang w:val="en-GB"/>
        </w:rPr>
        <w:t xml:space="preserve"> Uniform, instead it looked like the uniforms worn in the Scanian War 1675-79. </w:t>
      </w:r>
      <w:proofErr w:type="spellStart"/>
      <w:r w:rsidR="00283955" w:rsidRPr="0023197C">
        <w:rPr>
          <w:lang w:val="en-GB"/>
        </w:rPr>
        <w:t>Höglund’s</w:t>
      </w:r>
      <w:proofErr w:type="spellEnd"/>
      <w:r w:rsidR="00283955" w:rsidRPr="0023197C">
        <w:rPr>
          <w:lang w:val="en-GB"/>
        </w:rPr>
        <w:t xml:space="preserve"> conclusion was that </w:t>
      </w:r>
      <w:r w:rsidR="00071EBA" w:rsidRPr="0023197C">
        <w:rPr>
          <w:lang w:val="en-GB"/>
        </w:rPr>
        <w:t xml:space="preserve">the </w:t>
      </w:r>
      <w:r w:rsidR="00283955" w:rsidRPr="0023197C">
        <w:rPr>
          <w:lang w:val="en-GB"/>
        </w:rPr>
        <w:t>preserved coat in the Army Museum</w:t>
      </w:r>
      <w:r w:rsidR="00071EBA" w:rsidRPr="0023197C">
        <w:rPr>
          <w:lang w:val="en-GB"/>
        </w:rPr>
        <w:t xml:space="preserve"> most likely was a rejected prototype and that the Swedish army continued to use the Scanian War type uniform until it was replaced by the classic</w:t>
      </w:r>
      <w:r w:rsidR="00EB519E">
        <w:rPr>
          <w:lang w:val="en-GB"/>
        </w:rPr>
        <w:t xml:space="preserve"> </w:t>
      </w:r>
      <w:proofErr w:type="spellStart"/>
      <w:r w:rsidR="00EB519E">
        <w:rPr>
          <w:lang w:val="en-GB"/>
        </w:rPr>
        <w:t>Carolean</w:t>
      </w:r>
      <w:proofErr w:type="spellEnd"/>
      <w:r w:rsidR="00EB519E">
        <w:rPr>
          <w:lang w:val="en-GB"/>
        </w:rPr>
        <w:t xml:space="preserve"> Uniform in the 1690s.</w:t>
      </w:r>
    </w:p>
    <w:p w:rsidR="00846BA8" w:rsidRPr="0023197C" w:rsidRDefault="002B56CE" w:rsidP="002B56CE">
      <w:pPr>
        <w:jc w:val="center"/>
        <w:rPr>
          <w:b/>
          <w:lang w:val="en-GB"/>
        </w:rPr>
      </w:pPr>
      <w:r w:rsidRPr="0023197C">
        <w:rPr>
          <w:b/>
          <w:lang w:val="en-GB"/>
        </w:rPr>
        <w:t xml:space="preserve">The </w:t>
      </w:r>
      <w:r w:rsidR="005C2272" w:rsidRPr="0023197C">
        <w:rPr>
          <w:b/>
          <w:lang w:val="en-GB"/>
        </w:rPr>
        <w:t>Coat</w:t>
      </w:r>
    </w:p>
    <w:p w:rsidR="003E5162" w:rsidRPr="0023197C" w:rsidRDefault="003E5162">
      <w:pPr>
        <w:rPr>
          <w:lang w:val="en-GB"/>
        </w:rPr>
      </w:pPr>
      <w:r w:rsidRPr="0023197C">
        <w:rPr>
          <w:lang w:val="en-GB"/>
        </w:rPr>
        <w:t xml:space="preserve">Before the Swedish army adopted the </w:t>
      </w:r>
      <w:proofErr w:type="spellStart"/>
      <w:r w:rsidRPr="0023197C">
        <w:rPr>
          <w:lang w:val="en-GB"/>
        </w:rPr>
        <w:t>Carolean</w:t>
      </w:r>
      <w:proofErr w:type="spellEnd"/>
      <w:r w:rsidRPr="0023197C">
        <w:rPr>
          <w:lang w:val="en-GB"/>
        </w:rPr>
        <w:t xml:space="preserve"> Uniform they wore the uniform used during the Scanian War</w:t>
      </w:r>
      <w:r w:rsidR="00C919B8" w:rsidRPr="0023197C">
        <w:rPr>
          <w:lang w:val="en-GB"/>
        </w:rPr>
        <w:t xml:space="preserve"> 1675-79</w:t>
      </w:r>
      <w:r w:rsidRPr="0023197C">
        <w:rPr>
          <w:lang w:val="en-GB"/>
        </w:rPr>
        <w:t>. Its main component was the “</w:t>
      </w:r>
      <w:proofErr w:type="spellStart"/>
      <w:r w:rsidRPr="0023197C">
        <w:rPr>
          <w:lang w:val="en-GB"/>
        </w:rPr>
        <w:t>justaucorps</w:t>
      </w:r>
      <w:proofErr w:type="spellEnd"/>
      <w:r w:rsidRPr="0023197C">
        <w:rPr>
          <w:lang w:val="en-GB"/>
        </w:rPr>
        <w:t>”, a knee-long coat of French origin which spread to all of Western Europe during the latter half of the 1</w:t>
      </w:r>
      <w:r w:rsidR="00D608C3" w:rsidRPr="0023197C">
        <w:rPr>
          <w:lang w:val="en-GB"/>
        </w:rPr>
        <w:t>7</w:t>
      </w:r>
      <w:r w:rsidRPr="0023197C">
        <w:rPr>
          <w:lang w:val="en-GB"/>
        </w:rPr>
        <w:t>t</w:t>
      </w:r>
      <w:r w:rsidR="00783339" w:rsidRPr="0023197C">
        <w:rPr>
          <w:lang w:val="en-GB"/>
        </w:rPr>
        <w:t>h</w:t>
      </w:r>
      <w:r w:rsidRPr="0023197C">
        <w:rPr>
          <w:lang w:val="en-GB"/>
        </w:rPr>
        <w:t xml:space="preserve"> century</w:t>
      </w:r>
      <w:r w:rsidR="00C919B8" w:rsidRPr="0023197C">
        <w:rPr>
          <w:lang w:val="en-GB"/>
        </w:rPr>
        <w:t xml:space="preserve"> and would then be </w:t>
      </w:r>
      <w:r w:rsidR="00C919B8" w:rsidRPr="0023197C">
        <w:rPr>
          <w:lang w:val="en-GB"/>
        </w:rPr>
        <w:lastRenderedPageBreak/>
        <w:t>the dominant fashion for well over a century</w:t>
      </w:r>
      <w:r w:rsidRPr="0023197C">
        <w:rPr>
          <w:lang w:val="en-GB"/>
        </w:rPr>
        <w:t>. It came to Sweden c. 1670 and replaced the older jackets</w:t>
      </w:r>
      <w:r w:rsidR="006F1F23">
        <w:rPr>
          <w:lang w:val="en-GB"/>
        </w:rPr>
        <w:t>,</w:t>
      </w:r>
      <w:r w:rsidRPr="0023197C">
        <w:rPr>
          <w:lang w:val="en-GB"/>
        </w:rPr>
        <w:t xml:space="preserve"> which </w:t>
      </w:r>
      <w:r w:rsidR="006F1F23">
        <w:rPr>
          <w:lang w:val="en-GB"/>
        </w:rPr>
        <w:t xml:space="preserve">originally </w:t>
      </w:r>
      <w:r w:rsidRPr="0023197C">
        <w:rPr>
          <w:lang w:val="en-GB"/>
        </w:rPr>
        <w:t>had ended at the waist</w:t>
      </w:r>
      <w:r w:rsidR="006F1F23">
        <w:rPr>
          <w:lang w:val="en-GB"/>
        </w:rPr>
        <w:t xml:space="preserve"> although they too had gotten quite long at the time the </w:t>
      </w:r>
      <w:proofErr w:type="spellStart"/>
      <w:r w:rsidR="006F1F23">
        <w:rPr>
          <w:lang w:val="en-GB"/>
        </w:rPr>
        <w:t>justaucorps</w:t>
      </w:r>
      <w:proofErr w:type="spellEnd"/>
      <w:r w:rsidR="006F1F23">
        <w:rPr>
          <w:lang w:val="en-GB"/>
        </w:rPr>
        <w:t xml:space="preserve"> arrived</w:t>
      </w:r>
      <w:r w:rsidR="00C919B8" w:rsidRPr="0023197C">
        <w:rPr>
          <w:lang w:val="en-GB"/>
        </w:rPr>
        <w:t xml:space="preserve">. The </w:t>
      </w:r>
      <w:proofErr w:type="spellStart"/>
      <w:r w:rsidR="00C919B8" w:rsidRPr="0023197C">
        <w:rPr>
          <w:lang w:val="en-GB"/>
        </w:rPr>
        <w:t>Carolean</w:t>
      </w:r>
      <w:proofErr w:type="spellEnd"/>
      <w:r w:rsidR="00C919B8" w:rsidRPr="0023197C">
        <w:rPr>
          <w:lang w:val="en-GB"/>
        </w:rPr>
        <w:t xml:space="preserve"> coat would evolve from this early </w:t>
      </w:r>
      <w:proofErr w:type="spellStart"/>
      <w:r w:rsidR="00C919B8" w:rsidRPr="0023197C">
        <w:rPr>
          <w:lang w:val="en-GB"/>
        </w:rPr>
        <w:t>justaucorps</w:t>
      </w:r>
      <w:proofErr w:type="spellEnd"/>
      <w:r w:rsidR="00C919B8" w:rsidRPr="0023197C">
        <w:rPr>
          <w:lang w:val="en-GB"/>
        </w:rPr>
        <w:t xml:space="preserve">, with most of the changes </w:t>
      </w:r>
      <w:r w:rsidR="009C21CE" w:rsidRPr="0023197C">
        <w:rPr>
          <w:lang w:val="en-GB"/>
        </w:rPr>
        <w:t>intended</w:t>
      </w:r>
      <w:r w:rsidR="00C919B8" w:rsidRPr="0023197C">
        <w:rPr>
          <w:lang w:val="en-GB"/>
        </w:rPr>
        <w:t xml:space="preserve"> to make it more suitable for campaign</w:t>
      </w:r>
      <w:r w:rsidR="00D608C3" w:rsidRPr="0023197C">
        <w:rPr>
          <w:lang w:val="en-GB"/>
        </w:rPr>
        <w:t>s</w:t>
      </w:r>
      <w:r w:rsidR="00C919B8" w:rsidRPr="0023197C">
        <w:rPr>
          <w:lang w:val="en-GB"/>
        </w:rPr>
        <w:t xml:space="preserve"> rather than to imitate civilian fashion.</w:t>
      </w:r>
    </w:p>
    <w:p w:rsidR="00352CF7" w:rsidRPr="0023197C" w:rsidRDefault="00C919B8">
      <w:pPr>
        <w:rPr>
          <w:lang w:val="en-GB"/>
        </w:rPr>
      </w:pPr>
      <w:r w:rsidRPr="0023197C">
        <w:rPr>
          <w:lang w:val="en-GB"/>
        </w:rPr>
        <w:t xml:space="preserve">The </w:t>
      </w:r>
      <w:r w:rsidR="00BC5BB5" w:rsidRPr="0023197C">
        <w:rPr>
          <w:lang w:val="en-GB"/>
        </w:rPr>
        <w:t xml:space="preserve">main differences between the Scanian War coat and the classic </w:t>
      </w:r>
      <w:proofErr w:type="spellStart"/>
      <w:r w:rsidR="00BC5BB5" w:rsidRPr="0023197C">
        <w:rPr>
          <w:lang w:val="en-GB"/>
        </w:rPr>
        <w:t>Carolean</w:t>
      </w:r>
      <w:proofErr w:type="spellEnd"/>
      <w:r w:rsidR="00BC5BB5" w:rsidRPr="0023197C">
        <w:rPr>
          <w:lang w:val="en-GB"/>
        </w:rPr>
        <w:t xml:space="preserve"> coat were the former’s larger cuffs, no collar, no </w:t>
      </w:r>
      <w:proofErr w:type="spellStart"/>
      <w:r w:rsidR="00BC5BB5" w:rsidRPr="0023197C">
        <w:rPr>
          <w:lang w:val="en-GB"/>
        </w:rPr>
        <w:t>turnbacks</w:t>
      </w:r>
      <w:proofErr w:type="spellEnd"/>
      <w:r w:rsidR="00BC5BB5" w:rsidRPr="0023197C">
        <w:rPr>
          <w:lang w:val="en-GB"/>
        </w:rPr>
        <w:t xml:space="preserve"> and rectangular pocket flaps. The pocket flaps were however in both cases horizontal so in that regard </w:t>
      </w:r>
      <w:r w:rsidR="009C21CE" w:rsidRPr="0023197C">
        <w:rPr>
          <w:lang w:val="en-GB"/>
        </w:rPr>
        <w:t>nothing changed,</w:t>
      </w:r>
      <w:r w:rsidR="00BC5BB5" w:rsidRPr="0023197C">
        <w:rPr>
          <w:lang w:val="en-GB"/>
        </w:rPr>
        <w:t xml:space="preserve"> if </w:t>
      </w:r>
      <w:r w:rsidR="009C21CE" w:rsidRPr="0023197C">
        <w:rPr>
          <w:lang w:val="en-GB"/>
        </w:rPr>
        <w:t xml:space="preserve">indeed </w:t>
      </w:r>
      <w:r w:rsidR="00BC5BB5" w:rsidRPr="0023197C">
        <w:rPr>
          <w:lang w:val="en-GB"/>
        </w:rPr>
        <w:t xml:space="preserve">the </w:t>
      </w:r>
      <w:r w:rsidR="00124906" w:rsidRPr="0023197C">
        <w:rPr>
          <w:lang w:val="en-GB"/>
        </w:rPr>
        <w:t xml:space="preserve">preserved Army Museum uniform was </w:t>
      </w:r>
      <w:r w:rsidR="009C21CE" w:rsidRPr="0023197C">
        <w:rPr>
          <w:lang w:val="en-GB"/>
        </w:rPr>
        <w:t xml:space="preserve">just </w:t>
      </w:r>
      <w:r w:rsidR="00124906" w:rsidRPr="0023197C">
        <w:rPr>
          <w:lang w:val="en-GB"/>
        </w:rPr>
        <w:t xml:space="preserve">a rejected prototype. </w:t>
      </w:r>
      <w:r w:rsidR="009C21CE" w:rsidRPr="0023197C">
        <w:rPr>
          <w:lang w:val="en-GB"/>
        </w:rPr>
        <w:t xml:space="preserve"> </w:t>
      </w:r>
      <w:r w:rsidR="00224A1F" w:rsidRPr="0023197C">
        <w:rPr>
          <w:lang w:val="en-GB"/>
        </w:rPr>
        <w:t xml:space="preserve">The Scanian War coat also had “edges” (lace) in the facing colour. </w:t>
      </w:r>
      <w:r w:rsidR="009C21CE" w:rsidRPr="0023197C">
        <w:rPr>
          <w:lang w:val="en-GB"/>
        </w:rPr>
        <w:t xml:space="preserve">The row of buttons on the front covered the entire length of the coat until 1706 when they were supposed to end at the waist. </w:t>
      </w:r>
      <w:r w:rsidR="00783339" w:rsidRPr="0023197C">
        <w:rPr>
          <w:lang w:val="en-GB"/>
        </w:rPr>
        <w:t xml:space="preserve">But even in the 1670s there were no buttonholes below the waist so those buttons were just decorations. </w:t>
      </w:r>
    </w:p>
    <w:p w:rsidR="009C21CE" w:rsidRPr="0023197C" w:rsidRDefault="009C21CE">
      <w:pPr>
        <w:rPr>
          <w:lang w:val="en-GB"/>
        </w:rPr>
      </w:pPr>
      <w:r w:rsidRPr="0023197C">
        <w:rPr>
          <w:lang w:val="en-GB"/>
        </w:rPr>
        <w:t xml:space="preserve">These changes </w:t>
      </w:r>
      <w:r w:rsidR="00CF6603" w:rsidRPr="0023197C">
        <w:rPr>
          <w:lang w:val="en-GB"/>
        </w:rPr>
        <w:t>may</w:t>
      </w:r>
      <w:r w:rsidRPr="0023197C">
        <w:rPr>
          <w:lang w:val="en-GB"/>
        </w:rPr>
        <w:t xml:space="preserve"> however </w:t>
      </w:r>
      <w:r w:rsidR="00CF6603" w:rsidRPr="0023197C">
        <w:rPr>
          <w:lang w:val="en-GB"/>
        </w:rPr>
        <w:t xml:space="preserve">have been implemented </w:t>
      </w:r>
      <w:r w:rsidRPr="0023197C">
        <w:rPr>
          <w:lang w:val="en-GB"/>
        </w:rPr>
        <w:t xml:space="preserve">gradually and </w:t>
      </w:r>
      <w:r w:rsidR="00783339" w:rsidRPr="0023197C">
        <w:rPr>
          <w:lang w:val="en-GB"/>
        </w:rPr>
        <w:t xml:space="preserve">frequent </w:t>
      </w:r>
      <w:r w:rsidRPr="0023197C">
        <w:rPr>
          <w:lang w:val="en-GB"/>
        </w:rPr>
        <w:t>regimental variation make</w:t>
      </w:r>
      <w:r w:rsidR="005C2272" w:rsidRPr="0023197C">
        <w:rPr>
          <w:lang w:val="en-GB"/>
        </w:rPr>
        <w:t>s</w:t>
      </w:r>
      <w:r w:rsidRPr="0023197C">
        <w:rPr>
          <w:lang w:val="en-GB"/>
        </w:rPr>
        <w:t xml:space="preserve"> i</w:t>
      </w:r>
      <w:r w:rsidR="005C2272" w:rsidRPr="0023197C">
        <w:rPr>
          <w:lang w:val="en-GB"/>
        </w:rPr>
        <w:t>t</w:t>
      </w:r>
      <w:r w:rsidRPr="0023197C">
        <w:rPr>
          <w:lang w:val="en-GB"/>
        </w:rPr>
        <w:t xml:space="preserve"> even more </w:t>
      </w:r>
      <w:r w:rsidR="005C2272" w:rsidRPr="0023197C">
        <w:rPr>
          <w:lang w:val="en-GB"/>
        </w:rPr>
        <w:t xml:space="preserve">difficult to point to a certain date as the “birth” of the </w:t>
      </w:r>
      <w:proofErr w:type="spellStart"/>
      <w:r w:rsidR="005C2272" w:rsidRPr="0023197C">
        <w:rPr>
          <w:lang w:val="en-GB"/>
        </w:rPr>
        <w:t>Carolean</w:t>
      </w:r>
      <w:proofErr w:type="spellEnd"/>
      <w:r w:rsidR="005C2272" w:rsidRPr="0023197C">
        <w:rPr>
          <w:lang w:val="en-GB"/>
        </w:rPr>
        <w:t xml:space="preserve"> Uniform. </w:t>
      </w:r>
      <w:r w:rsidR="00EB13C2" w:rsidRPr="0023197C">
        <w:rPr>
          <w:lang w:val="en-GB"/>
        </w:rPr>
        <w:t xml:space="preserve">The Guard had for example collars already in the 1670s. </w:t>
      </w:r>
      <w:r w:rsidR="00783339" w:rsidRPr="0023197C">
        <w:rPr>
          <w:lang w:val="en-GB"/>
        </w:rPr>
        <w:t>T</w:t>
      </w:r>
      <w:r w:rsidR="00352CF7" w:rsidRPr="0023197C">
        <w:rPr>
          <w:lang w:val="en-GB"/>
        </w:rPr>
        <w:t xml:space="preserve">he traditional date of 1687 is </w:t>
      </w:r>
      <w:r w:rsidR="00783339" w:rsidRPr="0023197C">
        <w:rPr>
          <w:lang w:val="en-GB"/>
        </w:rPr>
        <w:t xml:space="preserve">nevertheless </w:t>
      </w:r>
      <w:r w:rsidR="00352CF7" w:rsidRPr="0023197C">
        <w:rPr>
          <w:lang w:val="en-GB"/>
        </w:rPr>
        <w:t>still useful since the most visually striking change was implemented that year</w:t>
      </w:r>
      <w:r w:rsidR="00783339" w:rsidRPr="0023197C">
        <w:rPr>
          <w:lang w:val="en-GB"/>
        </w:rPr>
        <w:t xml:space="preserve">. </w:t>
      </w:r>
      <w:r w:rsidR="007036CC" w:rsidRPr="0023197C">
        <w:rPr>
          <w:lang w:val="en-GB"/>
        </w:rPr>
        <w:t xml:space="preserve">On 29 May 1687 Charles XI </w:t>
      </w:r>
      <w:r w:rsidR="00966CB8">
        <w:rPr>
          <w:lang w:val="en-GB"/>
        </w:rPr>
        <w:t>ordered that all infantry colonels should be sent l</w:t>
      </w:r>
      <w:r w:rsidR="007036CC" w:rsidRPr="0023197C">
        <w:rPr>
          <w:lang w:val="en-GB"/>
        </w:rPr>
        <w:t>etters with blue cloth samples</w:t>
      </w:r>
      <w:r w:rsidR="00A4376F">
        <w:rPr>
          <w:lang w:val="en-GB"/>
        </w:rPr>
        <w:t>,</w:t>
      </w:r>
      <w:r w:rsidR="007036CC" w:rsidRPr="0023197C">
        <w:rPr>
          <w:lang w:val="en-GB"/>
        </w:rPr>
        <w:t xml:space="preserve"> declaring that the</w:t>
      </w:r>
      <w:r w:rsidR="00A4376F">
        <w:rPr>
          <w:lang w:val="en-GB"/>
        </w:rPr>
        <w:t xml:space="preserve">ir regiments </w:t>
      </w:r>
      <w:r w:rsidR="007036CC" w:rsidRPr="0023197C">
        <w:rPr>
          <w:lang w:val="en-GB"/>
        </w:rPr>
        <w:t xml:space="preserve">henceforth </w:t>
      </w:r>
      <w:r w:rsidR="00A4376F">
        <w:rPr>
          <w:lang w:val="en-GB"/>
        </w:rPr>
        <w:t xml:space="preserve">should </w:t>
      </w:r>
      <w:r w:rsidR="007036CC" w:rsidRPr="0023197C">
        <w:rPr>
          <w:lang w:val="en-GB"/>
        </w:rPr>
        <w:t>dress their r</w:t>
      </w:r>
      <w:r w:rsidR="00783339" w:rsidRPr="0023197C">
        <w:rPr>
          <w:lang w:val="en-GB"/>
        </w:rPr>
        <w:t xml:space="preserve">egiments </w:t>
      </w:r>
      <w:r w:rsidR="007036CC" w:rsidRPr="0023197C">
        <w:rPr>
          <w:lang w:val="en-GB"/>
        </w:rPr>
        <w:t>in</w:t>
      </w:r>
      <w:r w:rsidR="00783339" w:rsidRPr="0023197C">
        <w:rPr>
          <w:lang w:val="en-GB"/>
        </w:rPr>
        <w:t xml:space="preserve"> </w:t>
      </w:r>
      <w:r w:rsidR="00352CF7" w:rsidRPr="0023197C">
        <w:rPr>
          <w:lang w:val="en-GB"/>
        </w:rPr>
        <w:t xml:space="preserve">coats </w:t>
      </w:r>
      <w:r w:rsidR="00A4376F">
        <w:rPr>
          <w:lang w:val="en-GB"/>
        </w:rPr>
        <w:t xml:space="preserve">with that colour (and in most cases </w:t>
      </w:r>
      <w:proofErr w:type="gramStart"/>
      <w:r w:rsidR="00A4376F">
        <w:rPr>
          <w:lang w:val="en-GB"/>
        </w:rPr>
        <w:t xml:space="preserve">this </w:t>
      </w:r>
      <w:r w:rsidR="00783339" w:rsidRPr="0023197C">
        <w:rPr>
          <w:lang w:val="en-GB"/>
        </w:rPr>
        <w:t>also meant yellow facings</w:t>
      </w:r>
      <w:proofErr w:type="gramEnd"/>
      <w:r w:rsidR="00783339" w:rsidRPr="0023197C">
        <w:rPr>
          <w:lang w:val="en-GB"/>
        </w:rPr>
        <w:t xml:space="preserve">). </w:t>
      </w:r>
      <w:r w:rsidR="00A4376F">
        <w:rPr>
          <w:rStyle w:val="Fotnotsreferens"/>
          <w:lang w:val="en-GB"/>
        </w:rPr>
        <w:footnoteReference w:id="1"/>
      </w:r>
    </w:p>
    <w:p w:rsidR="00380083" w:rsidRPr="0023197C" w:rsidRDefault="005F7365">
      <w:pPr>
        <w:rPr>
          <w:lang w:val="en-GB"/>
        </w:rPr>
      </w:pPr>
      <w:r w:rsidRPr="0023197C">
        <w:rPr>
          <w:lang w:val="en-GB"/>
        </w:rPr>
        <w:t xml:space="preserve">The </w:t>
      </w:r>
      <w:r w:rsidR="00783339" w:rsidRPr="0023197C">
        <w:rPr>
          <w:lang w:val="en-GB"/>
        </w:rPr>
        <w:t xml:space="preserve">Scanian War uniforms had come in all kinds of colour combinations. </w:t>
      </w:r>
      <w:r w:rsidR="007036CC" w:rsidRPr="0023197C">
        <w:rPr>
          <w:lang w:val="en-GB"/>
        </w:rPr>
        <w:t xml:space="preserve"> Rather than having a national colour common to all </w:t>
      </w:r>
      <w:r w:rsidRPr="0023197C">
        <w:rPr>
          <w:lang w:val="en-GB"/>
        </w:rPr>
        <w:t>regiments, Sweden</w:t>
      </w:r>
      <w:r w:rsidR="007036CC" w:rsidRPr="0023197C">
        <w:rPr>
          <w:lang w:val="en-GB"/>
        </w:rPr>
        <w:t xml:space="preserve"> had </w:t>
      </w:r>
      <w:r w:rsidRPr="0023197C">
        <w:rPr>
          <w:lang w:val="en-GB"/>
        </w:rPr>
        <w:t xml:space="preserve">decided in a regulation from 1675 to give each regiment a distinct </w:t>
      </w:r>
      <w:r w:rsidR="007036CC" w:rsidRPr="0023197C">
        <w:rPr>
          <w:lang w:val="en-GB"/>
        </w:rPr>
        <w:t xml:space="preserve">colour combination, </w:t>
      </w:r>
      <w:r w:rsidRPr="0023197C">
        <w:rPr>
          <w:lang w:val="en-GB"/>
        </w:rPr>
        <w:t xml:space="preserve">often inspired by their provincial coat of arms. This regulation was still in use immediately after the war </w:t>
      </w:r>
      <w:r w:rsidR="000B7DF9" w:rsidRPr="0023197C">
        <w:rPr>
          <w:lang w:val="en-GB"/>
        </w:rPr>
        <w:t xml:space="preserve">when new uniforms were issued to all regiments. </w:t>
      </w:r>
      <w:r w:rsidR="00296ABB" w:rsidRPr="0023197C">
        <w:rPr>
          <w:lang w:val="en-GB"/>
        </w:rPr>
        <w:t xml:space="preserve"> </w:t>
      </w:r>
      <w:r w:rsidR="007873B7" w:rsidRPr="0023197C">
        <w:rPr>
          <w:lang w:val="en-GB"/>
        </w:rPr>
        <w:t xml:space="preserve">Since the uniforms of provincial regiments saw very little wear </w:t>
      </w:r>
      <w:r w:rsidR="00C37D50">
        <w:rPr>
          <w:lang w:val="en-GB"/>
        </w:rPr>
        <w:t>and tear during peace time, this set of uniforms would be in use for a whole decade.</w:t>
      </w:r>
      <w:r w:rsidR="00A21851" w:rsidRPr="0023197C">
        <w:rPr>
          <w:lang w:val="en-GB"/>
        </w:rPr>
        <w:t xml:space="preserve"> </w:t>
      </w:r>
      <w:r w:rsidR="00D81FDE" w:rsidRPr="0023197C">
        <w:rPr>
          <w:lang w:val="en-GB"/>
        </w:rPr>
        <w:t>It</w:t>
      </w:r>
      <w:r w:rsidR="007873B7" w:rsidRPr="0023197C">
        <w:rPr>
          <w:lang w:val="en-GB"/>
        </w:rPr>
        <w:t xml:space="preserve"> was when these </w:t>
      </w:r>
      <w:r w:rsidR="00380083" w:rsidRPr="0023197C">
        <w:rPr>
          <w:lang w:val="en-GB"/>
        </w:rPr>
        <w:t>post-war uniforms were due to be replaced that Charles XI ordered the change to blue coats</w:t>
      </w:r>
      <w:r w:rsidR="007873B7" w:rsidRPr="0023197C">
        <w:rPr>
          <w:lang w:val="en-GB"/>
        </w:rPr>
        <w:t xml:space="preserve"> in 1687</w:t>
      </w:r>
      <w:r w:rsidR="00380083" w:rsidRPr="0023197C">
        <w:rPr>
          <w:lang w:val="en-GB"/>
        </w:rPr>
        <w:t>.</w:t>
      </w:r>
    </w:p>
    <w:p w:rsidR="003E5162" w:rsidRPr="0023197C" w:rsidRDefault="007873B7">
      <w:pPr>
        <w:rPr>
          <w:lang w:val="en-GB"/>
        </w:rPr>
      </w:pPr>
      <w:r w:rsidRPr="0023197C">
        <w:rPr>
          <w:lang w:val="en-GB"/>
        </w:rPr>
        <w:t>A record from 1683 show that the contemporary uniforms still were of the Scanian War type. The coat w</w:t>
      </w:r>
      <w:r w:rsidR="009A7D69" w:rsidRPr="0023197C">
        <w:rPr>
          <w:lang w:val="en-GB"/>
        </w:rPr>
        <w:t>as supposed to consist of 4 ells</w:t>
      </w:r>
      <w:r w:rsidRPr="0023197C">
        <w:rPr>
          <w:lang w:val="en-GB"/>
        </w:rPr>
        <w:t xml:space="preserve"> cloth </w:t>
      </w:r>
      <w:r w:rsidR="00EB13C2" w:rsidRPr="0023197C">
        <w:rPr>
          <w:lang w:val="en-GB"/>
        </w:rPr>
        <w:t>(</w:t>
      </w:r>
      <w:r w:rsidRPr="0023197C">
        <w:rPr>
          <w:lang w:val="en-GB"/>
        </w:rPr>
        <w:t>with a width of 2</w:t>
      </w:r>
      <w:r w:rsidR="00EB13C2" w:rsidRPr="0023197C">
        <w:rPr>
          <w:lang w:val="en-GB"/>
        </w:rPr>
        <w:t>.</w:t>
      </w:r>
      <w:r w:rsidRPr="0023197C">
        <w:rPr>
          <w:lang w:val="en-GB"/>
        </w:rPr>
        <w:t>25 ell</w:t>
      </w:r>
      <w:r w:rsidR="009A7D69" w:rsidRPr="0023197C">
        <w:rPr>
          <w:lang w:val="en-GB"/>
        </w:rPr>
        <w:t>s</w:t>
      </w:r>
      <w:r w:rsidRPr="0023197C">
        <w:rPr>
          <w:lang w:val="en-GB"/>
        </w:rPr>
        <w:t xml:space="preserve">) in the regimental colour and </w:t>
      </w:r>
      <w:r w:rsidR="00EB13C2" w:rsidRPr="0023197C">
        <w:rPr>
          <w:lang w:val="en-GB"/>
        </w:rPr>
        <w:t xml:space="preserve">an additional </w:t>
      </w:r>
      <w:r w:rsidR="00CE453A" w:rsidRPr="0023197C">
        <w:rPr>
          <w:lang w:val="en-GB"/>
        </w:rPr>
        <w:t>0.5</w:t>
      </w:r>
      <w:r w:rsidR="009A7D69" w:rsidRPr="0023197C">
        <w:rPr>
          <w:lang w:val="en-GB"/>
        </w:rPr>
        <w:t xml:space="preserve"> ell</w:t>
      </w:r>
      <w:r w:rsidRPr="0023197C">
        <w:rPr>
          <w:lang w:val="en-GB"/>
        </w:rPr>
        <w:t xml:space="preserve"> cloth to </w:t>
      </w:r>
      <w:r w:rsidR="00EB13C2" w:rsidRPr="0023197C">
        <w:rPr>
          <w:lang w:val="en-GB"/>
        </w:rPr>
        <w:t>cuffs and edges</w:t>
      </w:r>
      <w:r w:rsidR="00CD502E" w:rsidRPr="0023197C">
        <w:rPr>
          <w:rStyle w:val="Fotnotsreferens"/>
          <w:lang w:val="en-GB"/>
        </w:rPr>
        <w:footnoteReference w:id="2"/>
      </w:r>
      <w:r w:rsidRPr="0023197C">
        <w:rPr>
          <w:lang w:val="en-GB"/>
        </w:rPr>
        <w:t xml:space="preserve">. </w:t>
      </w:r>
      <w:r w:rsidR="00825AA3" w:rsidRPr="0023197C">
        <w:rPr>
          <w:lang w:val="en-GB"/>
        </w:rPr>
        <w:t xml:space="preserve"> A Swedish ell was 0.593804 </w:t>
      </w:r>
      <w:r w:rsidR="00EB13C2" w:rsidRPr="0023197C">
        <w:rPr>
          <w:lang w:val="en-GB"/>
        </w:rPr>
        <w:t xml:space="preserve">metre long. </w:t>
      </w:r>
    </w:p>
    <w:p w:rsidR="00CE453A" w:rsidRPr="0023197C" w:rsidRDefault="00A21851" w:rsidP="00CE453A">
      <w:pPr>
        <w:rPr>
          <w:lang w:val="en-GB"/>
        </w:rPr>
      </w:pPr>
      <w:r w:rsidRPr="0023197C">
        <w:rPr>
          <w:lang w:val="en-GB"/>
        </w:rPr>
        <w:t xml:space="preserve">The first generation of </w:t>
      </w:r>
      <w:proofErr w:type="spellStart"/>
      <w:r w:rsidRPr="0023197C">
        <w:rPr>
          <w:lang w:val="en-GB"/>
        </w:rPr>
        <w:t>Carolean</w:t>
      </w:r>
      <w:proofErr w:type="spellEnd"/>
      <w:r w:rsidRPr="0023197C">
        <w:rPr>
          <w:lang w:val="en-GB"/>
        </w:rPr>
        <w:t xml:space="preserve"> uniforms (issued 1688-1694) had the same </w:t>
      </w:r>
      <w:r w:rsidR="00CE453A" w:rsidRPr="0023197C">
        <w:rPr>
          <w:lang w:val="en-GB"/>
        </w:rPr>
        <w:t xml:space="preserve">amount of cloth </w:t>
      </w:r>
      <w:r w:rsidRPr="0023197C">
        <w:rPr>
          <w:lang w:val="en-GB"/>
        </w:rPr>
        <w:t xml:space="preserve">as the earlier uniforms but </w:t>
      </w:r>
      <w:r w:rsidR="00CE453A" w:rsidRPr="0023197C">
        <w:rPr>
          <w:lang w:val="en-GB"/>
        </w:rPr>
        <w:t xml:space="preserve">less of it seem to have been allocated to facings, which is down to about a 0.25 of an ell. </w:t>
      </w:r>
      <w:r w:rsidR="00441AA5" w:rsidRPr="0023197C">
        <w:rPr>
          <w:lang w:val="en-GB"/>
        </w:rPr>
        <w:t>T</w:t>
      </w:r>
      <w:r w:rsidR="00CE453A" w:rsidRPr="0023197C">
        <w:rPr>
          <w:lang w:val="en-GB"/>
        </w:rPr>
        <w:t xml:space="preserve">his reduction </w:t>
      </w:r>
      <w:r w:rsidR="00441AA5" w:rsidRPr="0023197C">
        <w:rPr>
          <w:lang w:val="en-GB"/>
        </w:rPr>
        <w:t>might have been caused by the</w:t>
      </w:r>
      <w:r w:rsidR="00CE453A" w:rsidRPr="0023197C">
        <w:rPr>
          <w:lang w:val="en-GB"/>
        </w:rPr>
        <w:t xml:space="preserve"> </w:t>
      </w:r>
      <w:r w:rsidR="00441AA5" w:rsidRPr="0023197C">
        <w:rPr>
          <w:lang w:val="en-GB"/>
        </w:rPr>
        <w:t xml:space="preserve">disappearance of decorated </w:t>
      </w:r>
      <w:r w:rsidR="00CE453A" w:rsidRPr="0023197C">
        <w:rPr>
          <w:lang w:val="en-GB"/>
        </w:rPr>
        <w:t xml:space="preserve">“edges” </w:t>
      </w:r>
      <w:r w:rsidR="00441AA5" w:rsidRPr="0023197C">
        <w:rPr>
          <w:lang w:val="en-GB"/>
        </w:rPr>
        <w:t>on the</w:t>
      </w:r>
      <w:r w:rsidR="00CE453A" w:rsidRPr="0023197C">
        <w:rPr>
          <w:lang w:val="en-GB"/>
        </w:rPr>
        <w:t xml:space="preserve"> uniforms.  Collars </w:t>
      </w:r>
      <w:r w:rsidR="000334FE">
        <w:rPr>
          <w:lang w:val="en-GB"/>
        </w:rPr>
        <w:t>were</w:t>
      </w:r>
      <w:r w:rsidR="00CE453A" w:rsidRPr="0023197C">
        <w:rPr>
          <w:lang w:val="en-GB"/>
        </w:rPr>
        <w:t xml:space="preserve"> however </w:t>
      </w:r>
      <w:r w:rsidR="000334FE">
        <w:rPr>
          <w:lang w:val="en-GB"/>
        </w:rPr>
        <w:t xml:space="preserve">planned for </w:t>
      </w:r>
      <w:proofErr w:type="spellStart"/>
      <w:r w:rsidR="000334FE">
        <w:rPr>
          <w:lang w:val="en-GB"/>
        </w:rPr>
        <w:t>Björneborg’s</w:t>
      </w:r>
      <w:proofErr w:type="spellEnd"/>
      <w:r w:rsidR="000334FE">
        <w:rPr>
          <w:lang w:val="en-GB"/>
        </w:rPr>
        <w:t xml:space="preserve"> uniforms in the early 1680s</w:t>
      </w:r>
      <w:r w:rsidR="009705E0">
        <w:rPr>
          <w:rStyle w:val="Fotnotsreferens"/>
          <w:lang w:val="en-GB"/>
        </w:rPr>
        <w:footnoteReference w:id="3"/>
      </w:r>
      <w:r w:rsidR="000334FE">
        <w:rPr>
          <w:lang w:val="en-GB"/>
        </w:rPr>
        <w:t xml:space="preserve"> and they were included in the coats issued to</w:t>
      </w:r>
      <w:r w:rsidR="00097EA7" w:rsidRPr="0023197C">
        <w:rPr>
          <w:lang w:val="en-GB"/>
        </w:rPr>
        <w:t xml:space="preserve"> the </w:t>
      </w:r>
      <w:r w:rsidR="00CE453A" w:rsidRPr="0023197C">
        <w:rPr>
          <w:lang w:val="en-GB"/>
        </w:rPr>
        <w:t xml:space="preserve">Dal-regiment in 1690 and for Nyland regiment </w:t>
      </w:r>
      <w:r w:rsidR="00097EA7" w:rsidRPr="0023197C">
        <w:rPr>
          <w:lang w:val="en-GB"/>
        </w:rPr>
        <w:t xml:space="preserve">in </w:t>
      </w:r>
      <w:r w:rsidR="00CE453A" w:rsidRPr="0023197C">
        <w:rPr>
          <w:lang w:val="en-GB"/>
        </w:rPr>
        <w:t xml:space="preserve">1696 </w:t>
      </w:r>
      <w:r w:rsidR="00097EA7" w:rsidRPr="0023197C">
        <w:rPr>
          <w:lang w:val="en-GB"/>
        </w:rPr>
        <w:t>so</w:t>
      </w:r>
      <w:r w:rsidR="00441AA5" w:rsidRPr="0023197C">
        <w:rPr>
          <w:lang w:val="en-GB"/>
        </w:rPr>
        <w:t xml:space="preserve"> </w:t>
      </w:r>
      <w:r w:rsidR="00CE453A" w:rsidRPr="0023197C">
        <w:rPr>
          <w:lang w:val="en-GB"/>
        </w:rPr>
        <w:t>it is thus plausible that</w:t>
      </w:r>
      <w:r w:rsidR="00441AA5" w:rsidRPr="0023197C">
        <w:rPr>
          <w:lang w:val="en-GB"/>
        </w:rPr>
        <w:t xml:space="preserve"> the </w:t>
      </w:r>
      <w:r w:rsidR="00CE453A" w:rsidRPr="0023197C">
        <w:rPr>
          <w:lang w:val="en-GB"/>
        </w:rPr>
        <w:t xml:space="preserve">“edges” were directly replaced by collars when the new </w:t>
      </w:r>
      <w:proofErr w:type="spellStart"/>
      <w:r w:rsidR="00CE453A" w:rsidRPr="0023197C">
        <w:rPr>
          <w:lang w:val="en-GB"/>
        </w:rPr>
        <w:t>Carolean</w:t>
      </w:r>
      <w:proofErr w:type="spellEnd"/>
      <w:r w:rsidR="00CE453A" w:rsidRPr="0023197C">
        <w:rPr>
          <w:lang w:val="en-GB"/>
        </w:rPr>
        <w:t xml:space="preserve"> uniforms were issued. </w:t>
      </w:r>
      <w:r w:rsidR="00097EA7" w:rsidRPr="0023197C">
        <w:rPr>
          <w:lang w:val="en-GB"/>
        </w:rPr>
        <w:t>Although when Jönköping regiment was issued new uniforms in</w:t>
      </w:r>
      <w:r w:rsidR="009A7D69" w:rsidRPr="0023197C">
        <w:rPr>
          <w:lang w:val="en-GB"/>
        </w:rPr>
        <w:t xml:space="preserve"> </w:t>
      </w:r>
      <w:r w:rsidR="00097EA7" w:rsidRPr="0023197C">
        <w:rPr>
          <w:lang w:val="en-GB"/>
        </w:rPr>
        <w:t>1692 onl</w:t>
      </w:r>
      <w:r w:rsidR="00CA2215" w:rsidRPr="0023197C">
        <w:rPr>
          <w:lang w:val="en-GB"/>
        </w:rPr>
        <w:t xml:space="preserve">y the corporals </w:t>
      </w:r>
      <w:r w:rsidR="00CA2215" w:rsidRPr="0023197C">
        <w:rPr>
          <w:lang w:val="en-GB"/>
        </w:rPr>
        <w:lastRenderedPageBreak/>
        <w:t>were given collars</w:t>
      </w:r>
      <w:r w:rsidR="00097EA7" w:rsidRPr="0023197C">
        <w:rPr>
          <w:lang w:val="en-GB"/>
        </w:rPr>
        <w:t>.</w:t>
      </w:r>
      <w:r w:rsidR="00097EA7" w:rsidRPr="0023197C">
        <w:rPr>
          <w:rStyle w:val="Fotnotsreferens"/>
          <w:lang w:val="en-GB"/>
        </w:rPr>
        <w:footnoteReference w:id="4"/>
      </w:r>
      <w:r w:rsidR="00097EA7" w:rsidRPr="0023197C">
        <w:rPr>
          <w:lang w:val="en-GB"/>
        </w:rPr>
        <w:t xml:space="preserve"> I</w:t>
      </w:r>
      <w:r w:rsidR="00CE453A" w:rsidRPr="0023197C">
        <w:rPr>
          <w:lang w:val="en-GB"/>
        </w:rPr>
        <w:t>n any case</w:t>
      </w:r>
      <w:r w:rsidR="00F97AA8">
        <w:rPr>
          <w:lang w:val="en-GB"/>
        </w:rPr>
        <w:t>,</w:t>
      </w:r>
      <w:r w:rsidR="00CE453A" w:rsidRPr="0023197C">
        <w:rPr>
          <w:lang w:val="en-GB"/>
        </w:rPr>
        <w:t xml:space="preserve"> a document from </w:t>
      </w:r>
      <w:r w:rsidR="009A7D69" w:rsidRPr="0023197C">
        <w:rPr>
          <w:lang w:val="en-GB"/>
        </w:rPr>
        <w:t xml:space="preserve">the year </w:t>
      </w:r>
      <w:r w:rsidR="00CE453A" w:rsidRPr="0023197C">
        <w:rPr>
          <w:lang w:val="en-GB"/>
        </w:rPr>
        <w:t>1700 clearly states that all infant</w:t>
      </w:r>
      <w:r w:rsidR="009A7D69" w:rsidRPr="0023197C">
        <w:rPr>
          <w:lang w:val="en-GB"/>
        </w:rPr>
        <w:t xml:space="preserve">ry coats were to have </w:t>
      </w:r>
      <w:r w:rsidR="00097EA7" w:rsidRPr="0023197C">
        <w:rPr>
          <w:lang w:val="en-GB"/>
        </w:rPr>
        <w:t>collar</w:t>
      </w:r>
      <w:r w:rsidR="009A7D69" w:rsidRPr="0023197C">
        <w:rPr>
          <w:lang w:val="en-GB"/>
        </w:rPr>
        <w:t>s</w:t>
      </w:r>
      <w:r w:rsidR="00097EA7" w:rsidRPr="0023197C">
        <w:rPr>
          <w:lang w:val="en-GB"/>
        </w:rPr>
        <w:t>.</w:t>
      </w:r>
      <w:r w:rsidR="00097EA7" w:rsidRPr="0023197C">
        <w:rPr>
          <w:rStyle w:val="Fotnotsreferens"/>
          <w:lang w:val="en-GB"/>
        </w:rPr>
        <w:footnoteReference w:id="5"/>
      </w:r>
    </w:p>
    <w:p w:rsidR="009B4575" w:rsidRPr="0023197C" w:rsidRDefault="00441AA5" w:rsidP="009B4575">
      <w:pPr>
        <w:rPr>
          <w:lang w:val="en-GB"/>
        </w:rPr>
      </w:pPr>
      <w:r w:rsidRPr="0023197C">
        <w:rPr>
          <w:lang w:val="en-GB"/>
        </w:rPr>
        <w:t>Another cause for the reduction of cloth allocated for facings is likely t</w:t>
      </w:r>
      <w:r w:rsidR="00CE453A" w:rsidRPr="0023197C">
        <w:rPr>
          <w:lang w:val="en-GB"/>
        </w:rPr>
        <w:t xml:space="preserve">he </w:t>
      </w:r>
      <w:r w:rsidRPr="0023197C">
        <w:rPr>
          <w:lang w:val="en-GB"/>
        </w:rPr>
        <w:t xml:space="preserve">introduction of the </w:t>
      </w:r>
      <w:r w:rsidR="00CE453A" w:rsidRPr="0023197C">
        <w:rPr>
          <w:lang w:val="en-GB"/>
        </w:rPr>
        <w:t xml:space="preserve">most distinctively Swedish feature of the </w:t>
      </w:r>
      <w:proofErr w:type="spellStart"/>
      <w:r w:rsidR="00CE453A" w:rsidRPr="0023197C">
        <w:rPr>
          <w:lang w:val="en-GB"/>
        </w:rPr>
        <w:t>Carolean</w:t>
      </w:r>
      <w:proofErr w:type="spellEnd"/>
      <w:r w:rsidR="00CE453A" w:rsidRPr="0023197C">
        <w:rPr>
          <w:lang w:val="en-GB"/>
        </w:rPr>
        <w:t xml:space="preserve"> uniform</w:t>
      </w:r>
      <w:r w:rsidRPr="0023197C">
        <w:rPr>
          <w:lang w:val="en-GB"/>
        </w:rPr>
        <w:t xml:space="preserve">, namely </w:t>
      </w:r>
      <w:r w:rsidR="00CE453A" w:rsidRPr="0023197C">
        <w:rPr>
          <w:lang w:val="en-GB"/>
        </w:rPr>
        <w:t>the small square size cuffs. Civilian and international fashion dictated very large cuffs</w:t>
      </w:r>
      <w:r w:rsidR="009A7D69" w:rsidRPr="0023197C">
        <w:rPr>
          <w:lang w:val="en-GB"/>
        </w:rPr>
        <w:t>,</w:t>
      </w:r>
      <w:r w:rsidR="00CE453A" w:rsidRPr="0023197C">
        <w:rPr>
          <w:lang w:val="en-GB"/>
        </w:rPr>
        <w:t xml:space="preserve"> but these were highly impractical when soldiers handled their weapons, so Charles XI insisted that his army should have small cuffs.  </w:t>
      </w:r>
      <w:r w:rsidR="009B4575" w:rsidRPr="0023197C">
        <w:rPr>
          <w:lang w:val="en-GB"/>
        </w:rPr>
        <w:t xml:space="preserve">While the </w:t>
      </w:r>
      <w:r w:rsidR="00B82749" w:rsidRPr="0023197C">
        <w:rPr>
          <w:lang w:val="en-GB"/>
        </w:rPr>
        <w:t>privates’</w:t>
      </w:r>
      <w:r w:rsidR="009B4575" w:rsidRPr="0023197C">
        <w:rPr>
          <w:lang w:val="en-GB"/>
        </w:rPr>
        <w:t xml:space="preserve"> uniforms generally conformed to the King’s demand, the officers proved more reluctant. </w:t>
      </w:r>
      <w:r w:rsidR="000511D2" w:rsidRPr="0023197C">
        <w:rPr>
          <w:lang w:val="en-GB"/>
        </w:rPr>
        <w:t>Officers’ uniforms were not issued by the Crown so they had to acquire</w:t>
      </w:r>
      <w:r w:rsidR="009B4575" w:rsidRPr="0023197C">
        <w:rPr>
          <w:lang w:val="en-GB"/>
        </w:rPr>
        <w:t xml:space="preserve"> the</w:t>
      </w:r>
      <w:r w:rsidR="000511D2" w:rsidRPr="0023197C">
        <w:rPr>
          <w:lang w:val="en-GB"/>
        </w:rPr>
        <w:t>m</w:t>
      </w:r>
      <w:r w:rsidR="009B4575" w:rsidRPr="0023197C">
        <w:rPr>
          <w:lang w:val="en-GB"/>
        </w:rPr>
        <w:t xml:space="preserve"> </w:t>
      </w:r>
      <w:r w:rsidR="000511D2" w:rsidRPr="0023197C">
        <w:rPr>
          <w:lang w:val="en-GB"/>
        </w:rPr>
        <w:t>with their own money a</w:t>
      </w:r>
      <w:r w:rsidR="009B4575" w:rsidRPr="0023197C">
        <w:rPr>
          <w:lang w:val="en-GB"/>
        </w:rPr>
        <w:t>nd many bought coats with cuffs of a more fashionable size. Several illustrations from this time also depict officers with much larger cuffs than those worn by the men they commanded. Charles XI, however, did not look kindly to this and complained to the colonel if he saw large officer cuffs when he mustered his troops.</w:t>
      </w:r>
      <w:r w:rsidR="00EB519E">
        <w:rPr>
          <w:rStyle w:val="Fotnotsreferens"/>
          <w:lang w:val="en-GB"/>
        </w:rPr>
        <w:footnoteReference w:id="6"/>
      </w:r>
    </w:p>
    <w:p w:rsidR="009B4575" w:rsidRPr="0023197C" w:rsidRDefault="009B4575" w:rsidP="009B4575">
      <w:pPr>
        <w:rPr>
          <w:lang w:val="en-GB"/>
        </w:rPr>
      </w:pPr>
      <w:r w:rsidRPr="0023197C">
        <w:rPr>
          <w:lang w:val="en-GB"/>
        </w:rPr>
        <w:t>Despite the officers’ reluctance, the general trend appears to have been that the size of cuffs shrank in size over time. Battle paintings illustrating the Scanian War usually do not depict the very big cuffs found in the original French fashion but cuffs of a more moderate size</w:t>
      </w:r>
      <w:r w:rsidR="00B82749" w:rsidRPr="0023197C">
        <w:rPr>
          <w:rStyle w:val="Fotnotsreferens"/>
          <w:lang w:val="en-GB"/>
        </w:rPr>
        <w:footnoteReference w:id="7"/>
      </w:r>
      <w:r w:rsidRPr="0023197C">
        <w:rPr>
          <w:lang w:val="en-GB"/>
        </w:rPr>
        <w:t xml:space="preserve">.  </w:t>
      </w:r>
      <w:r w:rsidR="00477BE4" w:rsidRPr="0023197C">
        <w:rPr>
          <w:lang w:val="en-GB"/>
        </w:rPr>
        <w:t xml:space="preserve">If we assume that the length of the cloth allocated to facings equals the length of the cuffs, then the Dal-regiment was issued 22.26 cm (3/8 of an ell) long cuffs in 1690. This was however most likely unusually large cuffs while </w:t>
      </w:r>
      <w:proofErr w:type="spellStart"/>
      <w:r w:rsidR="00477BE4" w:rsidRPr="0023197C">
        <w:rPr>
          <w:lang w:val="en-GB"/>
        </w:rPr>
        <w:t>Närke-Värmland’s</w:t>
      </w:r>
      <w:proofErr w:type="spellEnd"/>
      <w:r w:rsidR="00477BE4" w:rsidRPr="0023197C">
        <w:rPr>
          <w:lang w:val="en-GB"/>
        </w:rPr>
        <w:t xml:space="preserve"> 14</w:t>
      </w:r>
      <w:r w:rsidR="005D74C4" w:rsidRPr="0023197C">
        <w:rPr>
          <w:lang w:val="en-GB"/>
        </w:rPr>
        <w:t>.</w:t>
      </w:r>
      <w:r w:rsidR="00477BE4" w:rsidRPr="0023197C">
        <w:rPr>
          <w:lang w:val="en-GB"/>
        </w:rPr>
        <w:t xml:space="preserve">85 cm (1/4 of an ell) </w:t>
      </w:r>
      <w:r w:rsidR="005D74C4" w:rsidRPr="0023197C">
        <w:rPr>
          <w:lang w:val="en-GB"/>
        </w:rPr>
        <w:t xml:space="preserve">was probably standard at this time. The latter size is also repeated for </w:t>
      </w:r>
      <w:proofErr w:type="spellStart"/>
      <w:r w:rsidR="005D74C4" w:rsidRPr="0023197C">
        <w:rPr>
          <w:lang w:val="en-GB"/>
        </w:rPr>
        <w:t>Jämtland</w:t>
      </w:r>
      <w:proofErr w:type="spellEnd"/>
      <w:r w:rsidR="005D74C4" w:rsidRPr="0023197C">
        <w:rPr>
          <w:lang w:val="en-GB"/>
        </w:rPr>
        <w:t xml:space="preserve"> regiment in 1710. But </w:t>
      </w:r>
      <w:proofErr w:type="spellStart"/>
      <w:r w:rsidR="005D74C4" w:rsidRPr="0023197C">
        <w:rPr>
          <w:lang w:val="en-GB"/>
        </w:rPr>
        <w:t>Södermanland</w:t>
      </w:r>
      <w:proofErr w:type="spellEnd"/>
      <w:r w:rsidR="005D74C4" w:rsidRPr="0023197C">
        <w:rPr>
          <w:lang w:val="en-GB"/>
        </w:rPr>
        <w:t xml:space="preserve"> wa</w:t>
      </w:r>
      <w:r w:rsidR="009A7D69" w:rsidRPr="0023197C">
        <w:rPr>
          <w:lang w:val="en-GB"/>
        </w:rPr>
        <w:t>s issued 11 cm (1.5/8 of an ell</w:t>
      </w:r>
      <w:r w:rsidR="005D74C4" w:rsidRPr="0023197C">
        <w:rPr>
          <w:lang w:val="en-GB"/>
        </w:rPr>
        <w:t>) long cuffs in 1702</w:t>
      </w:r>
      <w:r w:rsidR="00B82749" w:rsidRPr="0023197C">
        <w:rPr>
          <w:lang w:val="en-GB"/>
        </w:rPr>
        <w:t>.</w:t>
      </w:r>
      <w:r w:rsidR="005D74C4" w:rsidRPr="0023197C">
        <w:rPr>
          <w:lang w:val="en-GB"/>
        </w:rPr>
        <w:t xml:space="preserve"> </w:t>
      </w:r>
      <w:r w:rsidR="00B82749" w:rsidRPr="0023197C">
        <w:rPr>
          <w:lang w:val="en-GB"/>
        </w:rPr>
        <w:t>A</w:t>
      </w:r>
      <w:r w:rsidR="005D74C4" w:rsidRPr="0023197C">
        <w:rPr>
          <w:lang w:val="en-GB"/>
        </w:rPr>
        <w:t xml:space="preserve">nd </w:t>
      </w:r>
      <w:proofErr w:type="spellStart"/>
      <w:r w:rsidR="005D74C4" w:rsidRPr="0023197C">
        <w:rPr>
          <w:lang w:val="en-GB"/>
        </w:rPr>
        <w:t>Kronoberg</w:t>
      </w:r>
      <w:proofErr w:type="spellEnd"/>
      <w:r w:rsidR="005D74C4" w:rsidRPr="0023197C">
        <w:rPr>
          <w:lang w:val="en-GB"/>
        </w:rPr>
        <w:t xml:space="preserve"> was issued 7.4 cm (1/8 of an ell) long cuffs in 1718</w:t>
      </w:r>
      <w:r w:rsidR="00B82749" w:rsidRPr="0023197C">
        <w:rPr>
          <w:lang w:val="en-GB"/>
        </w:rPr>
        <w:t xml:space="preserve"> which is also the same size as the cuffs on Charles XII</w:t>
      </w:r>
      <w:r w:rsidR="00825AA3" w:rsidRPr="0023197C">
        <w:rPr>
          <w:lang w:val="en-GB"/>
        </w:rPr>
        <w:t>’</w:t>
      </w:r>
      <w:r w:rsidR="00B82749" w:rsidRPr="0023197C">
        <w:rPr>
          <w:lang w:val="en-GB"/>
        </w:rPr>
        <w:t>s preserved uniform from the same year</w:t>
      </w:r>
      <w:r w:rsidR="005D74C4" w:rsidRPr="0023197C">
        <w:rPr>
          <w:lang w:val="en-GB"/>
        </w:rPr>
        <w:t>.</w:t>
      </w:r>
      <w:r w:rsidR="00B82749" w:rsidRPr="0023197C">
        <w:rPr>
          <w:lang w:val="en-GB"/>
        </w:rPr>
        <w:t xml:space="preserve">  </w:t>
      </w:r>
      <w:r w:rsidR="002C4819">
        <w:rPr>
          <w:lang w:val="en-GB"/>
        </w:rPr>
        <w:t>The uniform l</w:t>
      </w:r>
      <w:r w:rsidR="00B82749" w:rsidRPr="0023197C">
        <w:rPr>
          <w:lang w:val="en-GB"/>
        </w:rPr>
        <w:t xml:space="preserve">ieutenant </w:t>
      </w:r>
      <w:proofErr w:type="spellStart"/>
      <w:r w:rsidR="00B82749" w:rsidRPr="0023197C">
        <w:rPr>
          <w:lang w:val="en-GB"/>
        </w:rPr>
        <w:t>Drakenhielm</w:t>
      </w:r>
      <w:proofErr w:type="spellEnd"/>
      <w:r w:rsidR="00B82749" w:rsidRPr="0023197C">
        <w:rPr>
          <w:lang w:val="en-GB"/>
        </w:rPr>
        <w:t xml:space="preserve"> </w:t>
      </w:r>
      <w:r w:rsidR="002C4819">
        <w:rPr>
          <w:lang w:val="en-GB"/>
        </w:rPr>
        <w:t xml:space="preserve">wore when he died in </w:t>
      </w:r>
      <w:r w:rsidR="00B82749" w:rsidRPr="0023197C">
        <w:rPr>
          <w:lang w:val="en-GB"/>
        </w:rPr>
        <w:t>1718 ha</w:t>
      </w:r>
      <w:r w:rsidR="002C4819">
        <w:rPr>
          <w:lang w:val="en-GB"/>
        </w:rPr>
        <w:t>ve</w:t>
      </w:r>
      <w:r w:rsidR="00B82749" w:rsidRPr="0023197C">
        <w:rPr>
          <w:lang w:val="en-GB"/>
        </w:rPr>
        <w:t xml:space="preserve"> however 12-13 cm long cuffs</w:t>
      </w:r>
      <w:r w:rsidR="00B82749" w:rsidRPr="0023197C">
        <w:rPr>
          <w:rStyle w:val="Fotnotsreferens"/>
          <w:lang w:val="en-GB"/>
        </w:rPr>
        <w:footnoteReference w:id="8"/>
      </w:r>
      <w:r w:rsidR="002C4819">
        <w:rPr>
          <w:lang w:val="en-GB"/>
        </w:rPr>
        <w:t>, though as previously stated it might have been a recycled coat from the 1690s</w:t>
      </w:r>
      <w:r w:rsidR="00B82749" w:rsidRPr="0023197C">
        <w:rPr>
          <w:lang w:val="en-GB"/>
        </w:rPr>
        <w:t xml:space="preserve">. </w:t>
      </w:r>
    </w:p>
    <w:p w:rsidR="009773A1" w:rsidRPr="0023197C" w:rsidRDefault="00B82749" w:rsidP="00CE453A">
      <w:pPr>
        <w:rPr>
          <w:lang w:val="en-GB"/>
        </w:rPr>
      </w:pPr>
      <w:r w:rsidRPr="0023197C">
        <w:rPr>
          <w:lang w:val="en-GB"/>
        </w:rPr>
        <w:t>Other than size</w:t>
      </w:r>
      <w:r w:rsidR="00895C61" w:rsidRPr="0023197C">
        <w:rPr>
          <w:lang w:val="en-GB"/>
        </w:rPr>
        <w:t>,</w:t>
      </w:r>
      <w:r w:rsidRPr="0023197C">
        <w:rPr>
          <w:lang w:val="en-GB"/>
        </w:rPr>
        <w:t xml:space="preserve"> Swedish cuffs also differed from</w:t>
      </w:r>
      <w:r w:rsidR="00CE453A" w:rsidRPr="0023197C">
        <w:rPr>
          <w:lang w:val="en-GB"/>
        </w:rPr>
        <w:t xml:space="preserve"> the more fashionable international cuffs </w:t>
      </w:r>
      <w:r w:rsidRPr="0023197C">
        <w:rPr>
          <w:lang w:val="en-GB"/>
        </w:rPr>
        <w:t xml:space="preserve">in the way </w:t>
      </w:r>
      <w:r w:rsidR="00CE453A" w:rsidRPr="0023197C">
        <w:rPr>
          <w:lang w:val="en-GB"/>
        </w:rPr>
        <w:t xml:space="preserve">which </w:t>
      </w:r>
      <w:r w:rsidR="00E50974" w:rsidRPr="0023197C">
        <w:rPr>
          <w:lang w:val="en-GB"/>
        </w:rPr>
        <w:t xml:space="preserve">they </w:t>
      </w:r>
      <w:r w:rsidR="00CE453A" w:rsidRPr="0023197C">
        <w:rPr>
          <w:lang w:val="en-GB"/>
        </w:rPr>
        <w:t>were fastened on the sleeves</w:t>
      </w:r>
      <w:r w:rsidR="00E50974" w:rsidRPr="0023197C">
        <w:rPr>
          <w:lang w:val="en-GB"/>
        </w:rPr>
        <w:t xml:space="preserve">. They were not fastened </w:t>
      </w:r>
      <w:r w:rsidR="00CE453A" w:rsidRPr="0023197C">
        <w:rPr>
          <w:lang w:val="en-GB"/>
        </w:rPr>
        <w:t xml:space="preserve">with buttons </w:t>
      </w:r>
      <w:r w:rsidR="00E50974" w:rsidRPr="0023197C">
        <w:rPr>
          <w:lang w:val="en-GB"/>
        </w:rPr>
        <w:t xml:space="preserve">and instead </w:t>
      </w:r>
      <w:r w:rsidR="00CE453A" w:rsidRPr="0023197C">
        <w:rPr>
          <w:lang w:val="en-GB"/>
        </w:rPr>
        <w:t xml:space="preserve">sewn on </w:t>
      </w:r>
      <w:r w:rsidR="00895C61" w:rsidRPr="0023197C">
        <w:rPr>
          <w:lang w:val="en-GB"/>
        </w:rPr>
        <w:t xml:space="preserve">to </w:t>
      </w:r>
      <w:r w:rsidR="00CE453A" w:rsidRPr="0023197C">
        <w:rPr>
          <w:lang w:val="en-GB"/>
        </w:rPr>
        <w:t xml:space="preserve">the sleeves. The backside of the Swedish cuff </w:t>
      </w:r>
      <w:r w:rsidR="004B6E4D" w:rsidRPr="0023197C">
        <w:rPr>
          <w:lang w:val="en-GB"/>
        </w:rPr>
        <w:t xml:space="preserve">may have had </w:t>
      </w:r>
      <w:r w:rsidR="00CE453A" w:rsidRPr="0023197C">
        <w:rPr>
          <w:lang w:val="en-GB"/>
        </w:rPr>
        <w:t>a slit which enabled the soldier to reach three small buttons at the end of each sleeve.</w:t>
      </w:r>
      <w:r w:rsidR="004B6E4D" w:rsidRPr="0023197C">
        <w:rPr>
          <w:lang w:val="en-GB"/>
        </w:rPr>
        <w:t xml:space="preserve"> This was at least the case for the Guard and the three preserved </w:t>
      </w:r>
      <w:proofErr w:type="spellStart"/>
      <w:r w:rsidR="004B6E4D" w:rsidRPr="0023197C">
        <w:rPr>
          <w:lang w:val="en-GB"/>
        </w:rPr>
        <w:t>Carolean</w:t>
      </w:r>
      <w:proofErr w:type="spellEnd"/>
      <w:r w:rsidR="004B6E4D" w:rsidRPr="0023197C">
        <w:rPr>
          <w:lang w:val="en-GB"/>
        </w:rPr>
        <w:t xml:space="preserve"> uniforms</w:t>
      </w:r>
    </w:p>
    <w:p w:rsidR="00C754FA" w:rsidRPr="0023197C" w:rsidRDefault="00E50974">
      <w:pPr>
        <w:rPr>
          <w:lang w:val="en-GB"/>
        </w:rPr>
      </w:pPr>
      <w:r w:rsidRPr="0023197C">
        <w:rPr>
          <w:lang w:val="en-GB"/>
        </w:rPr>
        <w:t xml:space="preserve">Another distinctive Swedish feature on the coat was the early adoption of </w:t>
      </w:r>
      <w:proofErr w:type="spellStart"/>
      <w:r w:rsidRPr="0023197C">
        <w:rPr>
          <w:lang w:val="en-GB"/>
        </w:rPr>
        <w:t>turnbacks</w:t>
      </w:r>
      <w:proofErr w:type="spellEnd"/>
      <w:r w:rsidRPr="0023197C">
        <w:rPr>
          <w:lang w:val="en-GB"/>
        </w:rPr>
        <w:t>.  Exactly when this happened is however not know</w:t>
      </w:r>
      <w:r w:rsidR="00CF6603" w:rsidRPr="0023197C">
        <w:rPr>
          <w:lang w:val="en-GB"/>
        </w:rPr>
        <w:t>n</w:t>
      </w:r>
      <w:r w:rsidRPr="0023197C">
        <w:rPr>
          <w:lang w:val="en-GB"/>
        </w:rPr>
        <w:t xml:space="preserve">. The </w:t>
      </w:r>
      <w:r w:rsidR="00CF6603" w:rsidRPr="0023197C">
        <w:rPr>
          <w:lang w:val="en-GB"/>
        </w:rPr>
        <w:t>c</w:t>
      </w:r>
      <w:r w:rsidRPr="0023197C">
        <w:rPr>
          <w:lang w:val="en-GB"/>
        </w:rPr>
        <w:t xml:space="preserve">avalry is depicted </w:t>
      </w:r>
      <w:r w:rsidR="00CB6678">
        <w:rPr>
          <w:lang w:val="en-GB"/>
        </w:rPr>
        <w:t xml:space="preserve">by the painter Johann Philipp Lemke (1631-1711) </w:t>
      </w:r>
      <w:r w:rsidRPr="0023197C">
        <w:rPr>
          <w:lang w:val="en-GB"/>
        </w:rPr>
        <w:t xml:space="preserve">to occasionally wear </w:t>
      </w:r>
      <w:proofErr w:type="spellStart"/>
      <w:r w:rsidRPr="0023197C">
        <w:rPr>
          <w:lang w:val="en-GB"/>
        </w:rPr>
        <w:t>turnbacks</w:t>
      </w:r>
      <w:proofErr w:type="spellEnd"/>
      <w:r w:rsidRPr="0023197C">
        <w:rPr>
          <w:lang w:val="en-GB"/>
        </w:rPr>
        <w:t xml:space="preserve"> during the </w:t>
      </w:r>
      <w:proofErr w:type="spellStart"/>
      <w:r w:rsidRPr="0023197C">
        <w:rPr>
          <w:lang w:val="en-GB"/>
        </w:rPr>
        <w:t>Scanian</w:t>
      </w:r>
      <w:proofErr w:type="spellEnd"/>
      <w:r w:rsidRPr="0023197C">
        <w:rPr>
          <w:lang w:val="en-GB"/>
        </w:rPr>
        <w:t xml:space="preserve"> War</w:t>
      </w:r>
      <w:r w:rsidR="00CB6678">
        <w:rPr>
          <w:lang w:val="en-GB"/>
        </w:rPr>
        <w:t>, although those paintings are probably anachronistic</w:t>
      </w:r>
      <w:r w:rsidRPr="0023197C">
        <w:rPr>
          <w:lang w:val="en-GB"/>
        </w:rPr>
        <w:t xml:space="preserve">. </w:t>
      </w:r>
      <w:r w:rsidR="00B17003">
        <w:rPr>
          <w:lang w:val="en-GB"/>
        </w:rPr>
        <w:t xml:space="preserve"> </w:t>
      </w:r>
      <w:r w:rsidR="00B17003" w:rsidRPr="00B17003">
        <w:rPr>
          <w:lang w:val="en-GB"/>
        </w:rPr>
        <w:t xml:space="preserve">A picture from 1696 does however show cavalrymen from </w:t>
      </w:r>
      <w:proofErr w:type="spellStart"/>
      <w:r w:rsidR="00B17003" w:rsidRPr="00B17003">
        <w:rPr>
          <w:lang w:val="en-GB"/>
        </w:rPr>
        <w:t>Nylsnd</w:t>
      </w:r>
      <w:proofErr w:type="spellEnd"/>
      <w:r w:rsidR="00B17003" w:rsidRPr="00B17003">
        <w:rPr>
          <w:lang w:val="en-GB"/>
        </w:rPr>
        <w:t xml:space="preserve"> Regiment with </w:t>
      </w:r>
      <w:proofErr w:type="spellStart"/>
      <w:r w:rsidR="00B17003" w:rsidRPr="00B17003">
        <w:rPr>
          <w:lang w:val="en-GB"/>
        </w:rPr>
        <w:t>turnbacks</w:t>
      </w:r>
      <w:proofErr w:type="spellEnd"/>
      <w:r w:rsidR="00B17003" w:rsidRPr="00B17003">
        <w:rPr>
          <w:lang w:val="en-GB"/>
        </w:rPr>
        <w:t xml:space="preserve">. </w:t>
      </w:r>
      <w:r w:rsidR="00B17003">
        <w:rPr>
          <w:lang w:val="en-GB"/>
        </w:rPr>
        <w:t>Later s</w:t>
      </w:r>
      <w:r w:rsidR="002571CA">
        <w:rPr>
          <w:lang w:val="en-GB"/>
        </w:rPr>
        <w:t>ome c</w:t>
      </w:r>
      <w:r w:rsidR="004451A5">
        <w:rPr>
          <w:lang w:val="en-GB"/>
        </w:rPr>
        <w:t xml:space="preserve">avalrymen, </w:t>
      </w:r>
      <w:r w:rsidR="00CB6678">
        <w:rPr>
          <w:lang w:val="en-GB"/>
        </w:rPr>
        <w:t>but no</w:t>
      </w:r>
      <w:r w:rsidR="002571CA">
        <w:rPr>
          <w:lang w:val="en-GB"/>
        </w:rPr>
        <w:t>ne of the</w:t>
      </w:r>
      <w:r w:rsidR="00CB6678">
        <w:rPr>
          <w:lang w:val="en-GB"/>
        </w:rPr>
        <w:t xml:space="preserve"> </w:t>
      </w:r>
      <w:r w:rsidRPr="0023197C">
        <w:rPr>
          <w:lang w:val="en-GB"/>
        </w:rPr>
        <w:t>infantry</w:t>
      </w:r>
      <w:r w:rsidR="004451A5">
        <w:rPr>
          <w:lang w:val="en-GB"/>
        </w:rPr>
        <w:t>, are</w:t>
      </w:r>
      <w:r w:rsidRPr="0023197C">
        <w:rPr>
          <w:lang w:val="en-GB"/>
        </w:rPr>
        <w:t xml:space="preserve"> shown with </w:t>
      </w:r>
      <w:proofErr w:type="spellStart"/>
      <w:r w:rsidRPr="0023197C">
        <w:rPr>
          <w:lang w:val="en-GB"/>
        </w:rPr>
        <w:t>turnback</w:t>
      </w:r>
      <w:r w:rsidR="004451A5">
        <w:rPr>
          <w:lang w:val="en-GB"/>
        </w:rPr>
        <w:t>s</w:t>
      </w:r>
      <w:proofErr w:type="spellEnd"/>
      <w:r w:rsidR="004451A5">
        <w:rPr>
          <w:lang w:val="en-GB"/>
        </w:rPr>
        <w:t xml:space="preserve"> in illustrations </w:t>
      </w:r>
      <w:r w:rsidR="00B71F33">
        <w:rPr>
          <w:lang w:val="en-GB"/>
        </w:rPr>
        <w:t>by D</w:t>
      </w:r>
      <w:r w:rsidR="00B71F33" w:rsidRPr="0023197C">
        <w:rPr>
          <w:lang w:val="en-GB"/>
        </w:rPr>
        <w:t xml:space="preserve">aniel </w:t>
      </w:r>
      <w:proofErr w:type="spellStart"/>
      <w:r w:rsidR="00B71F33" w:rsidRPr="0023197C">
        <w:rPr>
          <w:lang w:val="en-GB"/>
        </w:rPr>
        <w:t>Stawert</w:t>
      </w:r>
      <w:proofErr w:type="spellEnd"/>
      <w:r w:rsidR="00B71F33" w:rsidRPr="0023197C">
        <w:rPr>
          <w:lang w:val="en-GB"/>
        </w:rPr>
        <w:t xml:space="preserve"> </w:t>
      </w:r>
      <w:r w:rsidR="00B71F33">
        <w:rPr>
          <w:lang w:val="en-GB"/>
        </w:rPr>
        <w:t xml:space="preserve">(died c. 1711) </w:t>
      </w:r>
      <w:r w:rsidR="00B71F33" w:rsidRPr="0023197C">
        <w:rPr>
          <w:lang w:val="en-GB"/>
        </w:rPr>
        <w:t xml:space="preserve">and Johan </w:t>
      </w:r>
      <w:proofErr w:type="spellStart"/>
      <w:r w:rsidR="00B71F33" w:rsidRPr="0023197C">
        <w:rPr>
          <w:lang w:val="en-GB"/>
        </w:rPr>
        <w:t>Lithén</w:t>
      </w:r>
      <w:proofErr w:type="spellEnd"/>
      <w:r w:rsidR="00B71F33">
        <w:rPr>
          <w:lang w:val="en-GB"/>
        </w:rPr>
        <w:t xml:space="preserve"> (1663-1725) </w:t>
      </w:r>
      <w:r w:rsidR="004451A5">
        <w:rPr>
          <w:lang w:val="en-GB"/>
        </w:rPr>
        <w:t xml:space="preserve">of the </w:t>
      </w:r>
      <w:r w:rsidRPr="0023197C">
        <w:rPr>
          <w:lang w:val="en-GB"/>
        </w:rPr>
        <w:t>battles</w:t>
      </w:r>
      <w:r w:rsidR="004451A5">
        <w:rPr>
          <w:lang w:val="en-GB"/>
        </w:rPr>
        <w:t xml:space="preserve"> of </w:t>
      </w:r>
      <w:proofErr w:type="spellStart"/>
      <w:r w:rsidR="004451A5">
        <w:rPr>
          <w:lang w:val="en-GB"/>
        </w:rPr>
        <w:t>Narva</w:t>
      </w:r>
      <w:proofErr w:type="spellEnd"/>
      <w:r w:rsidR="004451A5">
        <w:rPr>
          <w:lang w:val="en-GB"/>
        </w:rPr>
        <w:t xml:space="preserve"> and </w:t>
      </w:r>
      <w:proofErr w:type="spellStart"/>
      <w:r w:rsidR="004451A5">
        <w:rPr>
          <w:lang w:val="en-GB"/>
        </w:rPr>
        <w:t>Düna</w:t>
      </w:r>
      <w:proofErr w:type="spellEnd"/>
      <w:r w:rsidR="00B71F33">
        <w:rPr>
          <w:lang w:val="en-GB"/>
        </w:rPr>
        <w:t>, which</w:t>
      </w:r>
      <w:r w:rsidR="002571CA">
        <w:rPr>
          <w:lang w:val="en-GB"/>
        </w:rPr>
        <w:t xml:space="preserve"> were </w:t>
      </w:r>
      <w:r w:rsidR="004451A5">
        <w:rPr>
          <w:lang w:val="en-GB"/>
        </w:rPr>
        <w:t xml:space="preserve">made not long after the events </w:t>
      </w:r>
      <w:r w:rsidR="00B71F33">
        <w:rPr>
          <w:lang w:val="en-GB"/>
        </w:rPr>
        <w:t xml:space="preserve">occurred. </w:t>
      </w:r>
      <w:r w:rsidR="00206B20" w:rsidRPr="00206B20">
        <w:rPr>
          <w:lang w:val="en-GB"/>
        </w:rPr>
        <w:t xml:space="preserve">Hooks used for </w:t>
      </w:r>
      <w:proofErr w:type="spellStart"/>
      <w:r w:rsidR="00206B20" w:rsidRPr="00206B20">
        <w:rPr>
          <w:lang w:val="en-GB"/>
        </w:rPr>
        <w:t>turnbacks</w:t>
      </w:r>
      <w:proofErr w:type="spellEnd"/>
      <w:r w:rsidR="00206B20" w:rsidRPr="00206B20">
        <w:rPr>
          <w:lang w:val="en-GB"/>
        </w:rPr>
        <w:t xml:space="preserve"> are also noticeably absent in the detailed specifications of the materiel used for uniforms to </w:t>
      </w:r>
      <w:proofErr w:type="spellStart"/>
      <w:r w:rsidR="00206B20" w:rsidRPr="00206B20">
        <w:rPr>
          <w:lang w:val="en-GB"/>
        </w:rPr>
        <w:t>Södermanland</w:t>
      </w:r>
      <w:proofErr w:type="spellEnd"/>
      <w:r w:rsidR="00206B20" w:rsidRPr="00206B20">
        <w:rPr>
          <w:lang w:val="en-GB"/>
        </w:rPr>
        <w:t xml:space="preserve"> infantry regiment, Swedish Life Regiment on Foot and the Pomeranian Cavalry Regiment in 1700-02. But the cavalrymen at </w:t>
      </w:r>
      <w:proofErr w:type="spellStart"/>
      <w:r w:rsidR="00206B20" w:rsidRPr="00206B20">
        <w:rPr>
          <w:lang w:val="en-GB"/>
        </w:rPr>
        <w:t>Södra</w:t>
      </w:r>
      <w:proofErr w:type="spellEnd"/>
      <w:r w:rsidR="00206B20" w:rsidRPr="00206B20">
        <w:rPr>
          <w:lang w:val="en-GB"/>
        </w:rPr>
        <w:t xml:space="preserve"> </w:t>
      </w:r>
      <w:proofErr w:type="spellStart"/>
      <w:r w:rsidR="00206B20" w:rsidRPr="00206B20">
        <w:rPr>
          <w:lang w:val="en-GB"/>
        </w:rPr>
        <w:t>Skånska</w:t>
      </w:r>
      <w:proofErr w:type="spellEnd"/>
      <w:r w:rsidR="00206B20" w:rsidRPr="00206B20">
        <w:rPr>
          <w:lang w:val="en-GB"/>
        </w:rPr>
        <w:t xml:space="preserve"> were instructed to turn back their coats in 1702. The evidence </w:t>
      </w:r>
      <w:r w:rsidR="00206B20" w:rsidRPr="00206B20">
        <w:rPr>
          <w:lang w:val="en-GB"/>
        </w:rPr>
        <w:lastRenderedPageBreak/>
        <w:t xml:space="preserve">would thus suggest that Swedish soldiers in general did not wear </w:t>
      </w:r>
      <w:proofErr w:type="spellStart"/>
      <w:r w:rsidR="00206B20" w:rsidRPr="00206B20">
        <w:rPr>
          <w:lang w:val="en-GB"/>
        </w:rPr>
        <w:t>turnbacks</w:t>
      </w:r>
      <w:proofErr w:type="spellEnd"/>
      <w:r w:rsidR="00206B20" w:rsidRPr="00206B20">
        <w:rPr>
          <w:lang w:val="en-GB"/>
        </w:rPr>
        <w:t xml:space="preserve"> in the early years of the war, at least not the infantry.</w:t>
      </w:r>
      <w:r w:rsidR="00CD690F">
        <w:rPr>
          <w:lang w:val="en-GB"/>
        </w:rPr>
        <w:t xml:space="preserve"> </w:t>
      </w:r>
      <w:r w:rsidR="002571CA">
        <w:rPr>
          <w:lang w:val="en-GB"/>
        </w:rPr>
        <w:t xml:space="preserve">Erik </w:t>
      </w:r>
      <w:proofErr w:type="spellStart"/>
      <w:r w:rsidR="002571CA">
        <w:rPr>
          <w:lang w:val="en-GB"/>
        </w:rPr>
        <w:t>Bellander</w:t>
      </w:r>
      <w:proofErr w:type="spellEnd"/>
      <w:r w:rsidR="002571CA">
        <w:rPr>
          <w:lang w:val="en-GB"/>
        </w:rPr>
        <w:t xml:space="preserve"> has </w:t>
      </w:r>
      <w:r w:rsidR="00CD690F">
        <w:rPr>
          <w:lang w:val="en-GB"/>
        </w:rPr>
        <w:t xml:space="preserve">however </w:t>
      </w:r>
      <w:r w:rsidR="002571CA">
        <w:rPr>
          <w:lang w:val="en-GB"/>
        </w:rPr>
        <w:t xml:space="preserve">suggested that there </w:t>
      </w:r>
      <w:r w:rsidR="00CF6603" w:rsidRPr="0023197C">
        <w:rPr>
          <w:lang w:val="en-GB"/>
        </w:rPr>
        <w:t xml:space="preserve">likely </w:t>
      </w:r>
      <w:r w:rsidR="00F91816" w:rsidRPr="0023197C">
        <w:rPr>
          <w:lang w:val="en-GB"/>
        </w:rPr>
        <w:t>was a transition pe</w:t>
      </w:r>
      <w:r w:rsidR="00CF085D">
        <w:rPr>
          <w:lang w:val="en-GB"/>
        </w:rPr>
        <w:t xml:space="preserve">riod during which the soldiers </w:t>
      </w:r>
      <w:r w:rsidR="00543614">
        <w:rPr>
          <w:lang w:val="en-GB"/>
        </w:rPr>
        <w:t xml:space="preserve">on </w:t>
      </w:r>
      <w:r w:rsidR="00CF085D">
        <w:rPr>
          <w:lang w:val="en-GB"/>
        </w:rPr>
        <w:t xml:space="preserve">occasion had their coats turned back for practical reasons (such as riding, marching and fighting) but otherwise wore them as fashion dictated until </w:t>
      </w:r>
      <w:proofErr w:type="spellStart"/>
      <w:r w:rsidR="00CF085D">
        <w:rPr>
          <w:lang w:val="en-GB"/>
        </w:rPr>
        <w:t>turnbacks</w:t>
      </w:r>
      <w:proofErr w:type="spellEnd"/>
      <w:r w:rsidR="00CF085D">
        <w:rPr>
          <w:lang w:val="en-GB"/>
        </w:rPr>
        <w:t xml:space="preserve"> became a p</w:t>
      </w:r>
      <w:r w:rsidR="00F91816" w:rsidRPr="0023197C">
        <w:rPr>
          <w:lang w:val="en-GB"/>
        </w:rPr>
        <w:t>ermanent fe</w:t>
      </w:r>
      <w:r w:rsidR="00A92017" w:rsidRPr="0023197C">
        <w:rPr>
          <w:lang w:val="en-GB"/>
        </w:rPr>
        <w:t>a</w:t>
      </w:r>
      <w:r w:rsidR="00F91816" w:rsidRPr="0023197C">
        <w:rPr>
          <w:lang w:val="en-GB"/>
        </w:rPr>
        <w:t>ture of the uniform</w:t>
      </w:r>
      <w:r w:rsidR="00A92017" w:rsidRPr="0023197C">
        <w:rPr>
          <w:lang w:val="en-GB"/>
        </w:rPr>
        <w:t>.</w:t>
      </w:r>
      <w:r w:rsidR="00B71F33">
        <w:rPr>
          <w:rStyle w:val="Fotnotsreferens"/>
          <w:lang w:val="en-GB"/>
        </w:rPr>
        <w:footnoteReference w:id="9"/>
      </w:r>
      <w:r w:rsidR="00A92017" w:rsidRPr="0023197C">
        <w:rPr>
          <w:lang w:val="en-GB"/>
        </w:rPr>
        <w:t xml:space="preserve"> A possible date </w:t>
      </w:r>
      <w:r w:rsidR="00053DA6">
        <w:rPr>
          <w:lang w:val="en-GB"/>
        </w:rPr>
        <w:t>for the latter</w:t>
      </w:r>
      <w:r w:rsidR="00A92017" w:rsidRPr="0023197C">
        <w:rPr>
          <w:lang w:val="en-GB"/>
        </w:rPr>
        <w:t xml:space="preserve"> could be 1706 when Charles XII ordered that there should be no buttons on the coat below the waist. Since these buttons had been mere decorations from the very beginning, the permanent adoption of </w:t>
      </w:r>
      <w:proofErr w:type="spellStart"/>
      <w:r w:rsidR="00A92017" w:rsidRPr="0023197C">
        <w:rPr>
          <w:lang w:val="en-GB"/>
        </w:rPr>
        <w:t>turnbacks</w:t>
      </w:r>
      <w:proofErr w:type="spellEnd"/>
      <w:r w:rsidR="00A92017" w:rsidRPr="0023197C">
        <w:rPr>
          <w:lang w:val="en-GB"/>
        </w:rPr>
        <w:t xml:space="preserve"> would have made them completely redundant.</w:t>
      </w:r>
      <w:r w:rsidR="00CD690F">
        <w:rPr>
          <w:lang w:val="en-GB"/>
        </w:rPr>
        <w:t xml:space="preserve"> Also noteworthy is that a famous painting of Charles XII was made in 1706 with </w:t>
      </w:r>
      <w:r w:rsidR="00B71F33">
        <w:rPr>
          <w:lang w:val="en-GB"/>
        </w:rPr>
        <w:t xml:space="preserve">the usual </w:t>
      </w:r>
      <w:proofErr w:type="spellStart"/>
      <w:r w:rsidR="00CD690F">
        <w:rPr>
          <w:lang w:val="en-GB"/>
        </w:rPr>
        <w:t>turnbacks</w:t>
      </w:r>
      <w:proofErr w:type="spellEnd"/>
      <w:r w:rsidR="00CD690F">
        <w:rPr>
          <w:lang w:val="en-GB"/>
        </w:rPr>
        <w:t xml:space="preserve"> on his coat. The text on that painting explicitly states that it shows how Charles XII was dressed </w:t>
      </w:r>
      <w:r w:rsidR="00CF085D">
        <w:rPr>
          <w:lang w:val="en-GB"/>
        </w:rPr>
        <w:t>when he was on campaign in 1700.</w:t>
      </w:r>
    </w:p>
    <w:p w:rsidR="00E056BE" w:rsidRPr="0023197C" w:rsidRDefault="00B51C6A">
      <w:pPr>
        <w:rPr>
          <w:lang w:val="en-GB"/>
        </w:rPr>
      </w:pPr>
      <w:r w:rsidRPr="0023197C">
        <w:rPr>
          <w:lang w:val="en-GB"/>
        </w:rPr>
        <w:t xml:space="preserve">The year 1706 has traditionally been the date for the birth of the “Younger </w:t>
      </w:r>
      <w:proofErr w:type="spellStart"/>
      <w:r w:rsidRPr="0023197C">
        <w:rPr>
          <w:lang w:val="en-GB"/>
        </w:rPr>
        <w:t>Carolean</w:t>
      </w:r>
      <w:proofErr w:type="spellEnd"/>
      <w:r w:rsidRPr="0023197C">
        <w:rPr>
          <w:lang w:val="en-GB"/>
        </w:rPr>
        <w:t xml:space="preserve"> Uniform”. This is because of the above mentioned letter which not only ordered the reduction of the buttons</w:t>
      </w:r>
      <w:r w:rsidR="002C2A21" w:rsidRPr="0023197C">
        <w:rPr>
          <w:lang w:val="en-GB"/>
        </w:rPr>
        <w:t>,</w:t>
      </w:r>
      <w:r w:rsidRPr="0023197C">
        <w:rPr>
          <w:lang w:val="en-GB"/>
        </w:rPr>
        <w:t xml:space="preserve"> but also declared that the uniforms should be wider. The latter meant increasing the amount of cl</w:t>
      </w:r>
      <w:r w:rsidR="009A7D69" w:rsidRPr="0023197C">
        <w:rPr>
          <w:lang w:val="en-GB"/>
        </w:rPr>
        <w:t>oth from the usual 4 to 4.5 ells to as much as 5.5 ells</w:t>
      </w:r>
      <w:r w:rsidRPr="0023197C">
        <w:rPr>
          <w:lang w:val="en-GB"/>
        </w:rPr>
        <w:t xml:space="preserve"> per coat. The extra amount of cloth would have been used to increase the number of folds on the lower part of the coat, thus enabling the “bell shape” of a true </w:t>
      </w:r>
      <w:proofErr w:type="spellStart"/>
      <w:r w:rsidRPr="0023197C">
        <w:rPr>
          <w:lang w:val="en-GB"/>
        </w:rPr>
        <w:t>justaucorps</w:t>
      </w:r>
      <w:proofErr w:type="spellEnd"/>
      <w:r w:rsidRPr="0023197C">
        <w:rPr>
          <w:lang w:val="en-GB"/>
        </w:rPr>
        <w:t xml:space="preserve">. </w:t>
      </w:r>
      <w:r w:rsidR="00673B39" w:rsidRPr="0023197C">
        <w:rPr>
          <w:lang w:val="en-GB"/>
        </w:rPr>
        <w:t>5.5 ell</w:t>
      </w:r>
      <w:r w:rsidR="009A7D69" w:rsidRPr="0023197C">
        <w:rPr>
          <w:lang w:val="en-GB"/>
        </w:rPr>
        <w:t>s</w:t>
      </w:r>
      <w:r w:rsidR="00673B39" w:rsidRPr="0023197C">
        <w:rPr>
          <w:lang w:val="en-GB"/>
        </w:rPr>
        <w:t xml:space="preserve"> was the amount of cloth an NCO of the Guard was required to have already in 1699. Officers and NCOs generally had coats that were not just of better quality but also consisted of more cloth. However, as far as the privates are concerned there is nothing that sugges</w:t>
      </w:r>
      <w:r w:rsidR="009A7D69" w:rsidRPr="0023197C">
        <w:rPr>
          <w:lang w:val="en-GB"/>
        </w:rPr>
        <w:t>ts that the increase to 5.5 ells</w:t>
      </w:r>
      <w:r w:rsidR="00673B39" w:rsidRPr="0023197C">
        <w:rPr>
          <w:lang w:val="en-GB"/>
        </w:rPr>
        <w:t xml:space="preserve"> cloth was a permanent one. In all likelihood Charles XII just took advantage of the fact that his new luxurious uniforms in 1706-07 were paid for by generous contributions from the Saxon tax payers. When the Swedish army had to be </w:t>
      </w:r>
      <w:r w:rsidR="00986505" w:rsidRPr="0023197C">
        <w:rPr>
          <w:lang w:val="en-GB"/>
        </w:rPr>
        <w:t>restored after</w:t>
      </w:r>
      <w:r w:rsidR="00673B39" w:rsidRPr="0023197C">
        <w:rPr>
          <w:lang w:val="en-GB"/>
        </w:rPr>
        <w:t xml:space="preserve"> Poltava the new uniforms had the same dimension</w:t>
      </w:r>
      <w:r w:rsidR="00986505" w:rsidRPr="0023197C">
        <w:rPr>
          <w:lang w:val="en-GB"/>
        </w:rPr>
        <w:t>s</w:t>
      </w:r>
      <w:r w:rsidR="00673B39" w:rsidRPr="0023197C">
        <w:rPr>
          <w:lang w:val="en-GB"/>
        </w:rPr>
        <w:t xml:space="preserve"> as before 1706</w:t>
      </w:r>
      <w:r w:rsidR="00986505" w:rsidRPr="0023197C">
        <w:rPr>
          <w:lang w:val="en-GB"/>
        </w:rPr>
        <w:t>. The only lasting change was the buttons.</w:t>
      </w:r>
    </w:p>
    <w:p w:rsidR="00986505" w:rsidRPr="0023197C" w:rsidRDefault="00986505" w:rsidP="002B56CE">
      <w:pPr>
        <w:jc w:val="center"/>
        <w:rPr>
          <w:b/>
          <w:lang w:val="en-GB"/>
        </w:rPr>
      </w:pPr>
      <w:r w:rsidRPr="0023197C">
        <w:rPr>
          <w:b/>
          <w:lang w:val="en-GB"/>
        </w:rPr>
        <w:t>Buttons</w:t>
      </w:r>
    </w:p>
    <w:p w:rsidR="00EE0948" w:rsidRPr="0023197C" w:rsidRDefault="00DD3888">
      <w:pPr>
        <w:rPr>
          <w:lang w:val="en-GB"/>
        </w:rPr>
      </w:pPr>
      <w:r w:rsidRPr="0023197C">
        <w:rPr>
          <w:lang w:val="en-GB"/>
        </w:rPr>
        <w:t xml:space="preserve">Throughout this time period the number of buttons on the coat varied, although the general trend was that they decreased.  The Scanian War coat </w:t>
      </w:r>
      <w:r w:rsidR="00F24A1B" w:rsidRPr="0023197C">
        <w:rPr>
          <w:lang w:val="en-GB"/>
        </w:rPr>
        <w:t xml:space="preserve">generally had just </w:t>
      </w:r>
      <w:r w:rsidRPr="0023197C">
        <w:rPr>
          <w:lang w:val="en-GB"/>
        </w:rPr>
        <w:t>30-32 buttons</w:t>
      </w:r>
      <w:r w:rsidRPr="0023197C">
        <w:rPr>
          <w:rStyle w:val="Fotnotsreferens"/>
          <w:lang w:val="en-GB"/>
        </w:rPr>
        <w:footnoteReference w:id="10"/>
      </w:r>
      <w:r w:rsidR="00AA0831" w:rsidRPr="0023197C">
        <w:rPr>
          <w:lang w:val="en-GB"/>
        </w:rPr>
        <w:t>, but the Guard decorated their coats with as many as 48 buttons</w:t>
      </w:r>
      <w:r w:rsidR="00AA0831" w:rsidRPr="0023197C">
        <w:rPr>
          <w:rStyle w:val="Fotnotsreferens"/>
          <w:lang w:val="en-GB"/>
        </w:rPr>
        <w:footnoteReference w:id="11"/>
      </w:r>
      <w:r w:rsidR="00AA0831" w:rsidRPr="0023197C">
        <w:rPr>
          <w:lang w:val="en-GB"/>
        </w:rPr>
        <w:t xml:space="preserve">. </w:t>
      </w:r>
      <w:r w:rsidR="00F24A1B" w:rsidRPr="0023197C">
        <w:rPr>
          <w:lang w:val="en-GB"/>
        </w:rPr>
        <w:t xml:space="preserve"> </w:t>
      </w:r>
      <w:r w:rsidR="00AA0831" w:rsidRPr="0023197C">
        <w:rPr>
          <w:lang w:val="en-GB"/>
        </w:rPr>
        <w:t xml:space="preserve">From 1680 to 1699 it was regulated that Guard coats should have </w:t>
      </w:r>
      <w:r w:rsidR="009C6D13">
        <w:rPr>
          <w:lang w:val="en-GB"/>
        </w:rPr>
        <w:t xml:space="preserve">just </w:t>
      </w:r>
      <w:r w:rsidR="00AA0831" w:rsidRPr="0023197C">
        <w:rPr>
          <w:lang w:val="en-GB"/>
        </w:rPr>
        <w:t>36 buttons</w:t>
      </w:r>
      <w:r w:rsidR="00360C64" w:rsidRPr="0023197C">
        <w:rPr>
          <w:rStyle w:val="Fotnotsreferens"/>
          <w:lang w:val="en-GB"/>
        </w:rPr>
        <w:footnoteReference w:id="12"/>
      </w:r>
      <w:r w:rsidR="00AA0831" w:rsidRPr="0023197C">
        <w:rPr>
          <w:lang w:val="en-GB"/>
        </w:rPr>
        <w:t xml:space="preserve"> and this was also the number that was used when the first </w:t>
      </w:r>
      <w:proofErr w:type="spellStart"/>
      <w:r w:rsidR="00AA0831" w:rsidRPr="0023197C">
        <w:rPr>
          <w:lang w:val="en-GB"/>
        </w:rPr>
        <w:t>Carolean</w:t>
      </w:r>
      <w:proofErr w:type="spellEnd"/>
      <w:r w:rsidR="00AA0831" w:rsidRPr="0023197C">
        <w:rPr>
          <w:lang w:val="en-GB"/>
        </w:rPr>
        <w:t xml:space="preserve"> uniforms were issued to the provincial regiments c. 1690</w:t>
      </w:r>
      <w:r w:rsidR="00360C64" w:rsidRPr="0023197C">
        <w:rPr>
          <w:rStyle w:val="Fotnotsreferens"/>
          <w:lang w:val="en-GB"/>
        </w:rPr>
        <w:footnoteReference w:id="13"/>
      </w:r>
      <w:r w:rsidR="00AA0831" w:rsidRPr="0023197C">
        <w:rPr>
          <w:lang w:val="en-GB"/>
        </w:rPr>
        <w:t xml:space="preserve">. At least two regiments decided however that 36 buttons were not enough. </w:t>
      </w:r>
      <w:proofErr w:type="spellStart"/>
      <w:r w:rsidR="00AA0831" w:rsidRPr="0023197C">
        <w:rPr>
          <w:lang w:val="en-GB"/>
        </w:rPr>
        <w:t>Närke-Värmland</w:t>
      </w:r>
      <w:r w:rsidR="00360C64" w:rsidRPr="0023197C">
        <w:rPr>
          <w:lang w:val="en-GB"/>
        </w:rPr>
        <w:t>’s</w:t>
      </w:r>
      <w:proofErr w:type="spellEnd"/>
      <w:r w:rsidR="00360C64" w:rsidRPr="0023197C">
        <w:rPr>
          <w:lang w:val="en-GB"/>
        </w:rPr>
        <w:t xml:space="preserve"> coats (worn until 170</w:t>
      </w:r>
      <w:r w:rsidR="007237C4" w:rsidRPr="0023197C">
        <w:rPr>
          <w:lang w:val="en-GB"/>
        </w:rPr>
        <w:t>5</w:t>
      </w:r>
      <w:r w:rsidR="00382560" w:rsidRPr="0023197C">
        <w:rPr>
          <w:rStyle w:val="Fotnotsreferens"/>
          <w:lang w:val="en-GB"/>
        </w:rPr>
        <w:footnoteReference w:id="14"/>
      </w:r>
      <w:r w:rsidR="00360C64" w:rsidRPr="0023197C">
        <w:rPr>
          <w:lang w:val="en-GB"/>
        </w:rPr>
        <w:t>)</w:t>
      </w:r>
      <w:r w:rsidR="00AA0831" w:rsidRPr="0023197C">
        <w:rPr>
          <w:lang w:val="en-GB"/>
        </w:rPr>
        <w:t xml:space="preserve"> had 42 buttons and the Dal-regiment</w:t>
      </w:r>
      <w:r w:rsidR="00360C64" w:rsidRPr="0023197C">
        <w:rPr>
          <w:lang w:val="en-GB"/>
        </w:rPr>
        <w:t>’s coats (worn until 1701)</w:t>
      </w:r>
      <w:r w:rsidR="00AA0831" w:rsidRPr="0023197C">
        <w:rPr>
          <w:lang w:val="en-GB"/>
        </w:rPr>
        <w:t xml:space="preserve"> had </w:t>
      </w:r>
      <w:r w:rsidR="00360C64" w:rsidRPr="0023197C">
        <w:rPr>
          <w:lang w:val="en-GB"/>
        </w:rPr>
        <w:t>48 buttons</w:t>
      </w:r>
      <w:r w:rsidR="00CD42D4" w:rsidRPr="0023197C">
        <w:rPr>
          <w:lang w:val="en-GB"/>
        </w:rPr>
        <w:t>.</w:t>
      </w:r>
      <w:r w:rsidR="00360C64" w:rsidRPr="0023197C">
        <w:rPr>
          <w:lang w:val="en-GB"/>
        </w:rPr>
        <w:t xml:space="preserve"> </w:t>
      </w:r>
    </w:p>
    <w:p w:rsidR="00AA0831" w:rsidRPr="0023197C" w:rsidRDefault="00C2430D">
      <w:pPr>
        <w:rPr>
          <w:lang w:val="en-GB"/>
        </w:rPr>
      </w:pPr>
      <w:r w:rsidRPr="0023197C">
        <w:rPr>
          <w:lang w:val="en-GB"/>
        </w:rPr>
        <w:t>From 1699 Guard coats w</w:t>
      </w:r>
      <w:r w:rsidR="009C6D13">
        <w:rPr>
          <w:lang w:val="en-GB"/>
        </w:rPr>
        <w:t>ere</w:t>
      </w:r>
      <w:r w:rsidRPr="0023197C">
        <w:rPr>
          <w:lang w:val="en-GB"/>
        </w:rPr>
        <w:t xml:space="preserve"> regulated to have just 26 large buttons and six small ones (the latter were for the sleeves).</w:t>
      </w:r>
      <w:r w:rsidRPr="0023197C">
        <w:rPr>
          <w:rStyle w:val="Fotnotsreferens"/>
          <w:lang w:val="en-GB"/>
        </w:rPr>
        <w:footnoteReference w:id="15"/>
      </w:r>
      <w:r w:rsidRPr="0023197C">
        <w:rPr>
          <w:lang w:val="en-GB"/>
        </w:rPr>
        <w:t xml:space="preserve">  The regular regiments </w:t>
      </w:r>
      <w:r w:rsidR="007E381B" w:rsidRPr="0023197C">
        <w:rPr>
          <w:lang w:val="en-GB"/>
        </w:rPr>
        <w:t xml:space="preserve">may have </w:t>
      </w:r>
      <w:r w:rsidRPr="0023197C">
        <w:rPr>
          <w:lang w:val="en-GB"/>
        </w:rPr>
        <w:t>suffered greater reduction</w:t>
      </w:r>
      <w:r w:rsidR="007E381B" w:rsidRPr="0023197C">
        <w:rPr>
          <w:lang w:val="en-GB"/>
        </w:rPr>
        <w:t>s</w:t>
      </w:r>
      <w:r w:rsidRPr="0023197C">
        <w:rPr>
          <w:lang w:val="en-GB"/>
        </w:rPr>
        <w:t xml:space="preserve"> </w:t>
      </w:r>
      <w:r w:rsidR="005A4B66" w:rsidRPr="0023197C">
        <w:rPr>
          <w:lang w:val="en-GB"/>
        </w:rPr>
        <w:t xml:space="preserve">as three </w:t>
      </w:r>
      <w:r w:rsidRPr="0023197C">
        <w:rPr>
          <w:lang w:val="en-GB"/>
        </w:rPr>
        <w:t>of them were issued coats with 30 buttons</w:t>
      </w:r>
      <w:r w:rsidR="005A4B66" w:rsidRPr="0023197C">
        <w:rPr>
          <w:lang w:val="en-GB"/>
        </w:rPr>
        <w:t xml:space="preserve"> </w:t>
      </w:r>
      <w:r w:rsidR="007E381B" w:rsidRPr="0023197C">
        <w:rPr>
          <w:lang w:val="en-GB"/>
        </w:rPr>
        <w:t xml:space="preserve">in </w:t>
      </w:r>
      <w:r w:rsidR="005A4B66" w:rsidRPr="0023197C">
        <w:rPr>
          <w:lang w:val="en-GB"/>
        </w:rPr>
        <w:t xml:space="preserve">1702. </w:t>
      </w:r>
      <w:r w:rsidRPr="0023197C">
        <w:rPr>
          <w:lang w:val="en-GB"/>
        </w:rPr>
        <w:t>Furthermore, a</w:t>
      </w:r>
      <w:r w:rsidR="005A4B66" w:rsidRPr="0023197C">
        <w:rPr>
          <w:lang w:val="en-GB"/>
        </w:rPr>
        <w:t xml:space="preserve"> cavalry coat for the </w:t>
      </w:r>
      <w:proofErr w:type="spellStart"/>
      <w:r w:rsidR="005A4B66" w:rsidRPr="0023197C">
        <w:rPr>
          <w:lang w:val="en-GB"/>
        </w:rPr>
        <w:t>Livregemente</w:t>
      </w:r>
      <w:proofErr w:type="spellEnd"/>
      <w:r w:rsidR="005A4B66" w:rsidRPr="0023197C">
        <w:rPr>
          <w:lang w:val="en-GB"/>
        </w:rPr>
        <w:t xml:space="preserve"> </w:t>
      </w:r>
      <w:r w:rsidR="005A4B66" w:rsidRPr="0023197C">
        <w:rPr>
          <w:lang w:val="en-GB"/>
        </w:rPr>
        <w:lastRenderedPageBreak/>
        <w:t>was to have 24 buttons in 1706</w:t>
      </w:r>
      <w:r w:rsidR="005A4B66" w:rsidRPr="0023197C">
        <w:rPr>
          <w:rStyle w:val="Fotnotsreferens"/>
          <w:lang w:val="en-GB"/>
        </w:rPr>
        <w:footnoteReference w:id="16"/>
      </w:r>
      <w:r w:rsidR="00EE0948" w:rsidRPr="0023197C">
        <w:rPr>
          <w:lang w:val="en-GB"/>
        </w:rPr>
        <w:t xml:space="preserve"> and about the same time an infantry regiment (de la </w:t>
      </w:r>
      <w:proofErr w:type="spellStart"/>
      <w:r w:rsidR="00EE0948" w:rsidRPr="0023197C">
        <w:rPr>
          <w:lang w:val="en-GB"/>
        </w:rPr>
        <w:t>Gardie’s</w:t>
      </w:r>
      <w:proofErr w:type="spellEnd"/>
      <w:r w:rsidR="00EE0948" w:rsidRPr="0023197C">
        <w:rPr>
          <w:lang w:val="en-GB"/>
        </w:rPr>
        <w:t>) was to have just 21 buttons.</w:t>
      </w:r>
      <w:r w:rsidR="00EE0948" w:rsidRPr="0023197C">
        <w:rPr>
          <w:rStyle w:val="Fotnotsreferens"/>
          <w:lang w:val="en-GB"/>
        </w:rPr>
        <w:footnoteReference w:id="17"/>
      </w:r>
    </w:p>
    <w:p w:rsidR="00EE0948" w:rsidRPr="0023197C" w:rsidRDefault="00EE0948">
      <w:pPr>
        <w:rPr>
          <w:lang w:val="en-GB"/>
        </w:rPr>
      </w:pPr>
      <w:r w:rsidRPr="0023197C">
        <w:rPr>
          <w:lang w:val="en-GB"/>
        </w:rPr>
        <w:t>After Poltava</w:t>
      </w:r>
      <w:r w:rsidR="007E381B" w:rsidRPr="0023197C">
        <w:rPr>
          <w:lang w:val="en-GB"/>
        </w:rPr>
        <w:t>,</w:t>
      </w:r>
      <w:r w:rsidRPr="0023197C">
        <w:rPr>
          <w:lang w:val="en-GB"/>
        </w:rPr>
        <w:t xml:space="preserve"> even the restored Guard was </w:t>
      </w:r>
      <w:r w:rsidR="007E381B" w:rsidRPr="0023197C">
        <w:rPr>
          <w:lang w:val="en-GB"/>
        </w:rPr>
        <w:t>issued</w:t>
      </w:r>
      <w:r w:rsidRPr="0023197C">
        <w:rPr>
          <w:lang w:val="en-GB"/>
        </w:rPr>
        <w:t xml:space="preserve"> coats with just 19 buttons, the same as the rest</w:t>
      </w:r>
      <w:r w:rsidR="007E381B" w:rsidRPr="0023197C">
        <w:rPr>
          <w:lang w:val="en-GB"/>
        </w:rPr>
        <w:t>o</w:t>
      </w:r>
      <w:r w:rsidRPr="0023197C">
        <w:rPr>
          <w:lang w:val="en-GB"/>
        </w:rPr>
        <w:t>r</w:t>
      </w:r>
      <w:r w:rsidR="007E381B" w:rsidRPr="0023197C">
        <w:rPr>
          <w:lang w:val="en-GB"/>
        </w:rPr>
        <w:t>e</w:t>
      </w:r>
      <w:r w:rsidRPr="0023197C">
        <w:rPr>
          <w:lang w:val="en-GB"/>
        </w:rPr>
        <w:t xml:space="preserve">d </w:t>
      </w:r>
      <w:proofErr w:type="spellStart"/>
      <w:r w:rsidRPr="0023197C">
        <w:rPr>
          <w:lang w:val="en-GB"/>
        </w:rPr>
        <w:t>Adelsfana</w:t>
      </w:r>
      <w:proofErr w:type="spellEnd"/>
      <w:r w:rsidRPr="0023197C">
        <w:rPr>
          <w:lang w:val="en-GB"/>
        </w:rPr>
        <w:t xml:space="preserve"> regiment. The Guard would later have their button count increased to 24 large buttons and six small </w:t>
      </w:r>
      <w:r w:rsidR="007E381B" w:rsidRPr="0023197C">
        <w:rPr>
          <w:lang w:val="en-GB"/>
        </w:rPr>
        <w:t xml:space="preserve">ones </w:t>
      </w:r>
      <w:r w:rsidRPr="0023197C">
        <w:rPr>
          <w:lang w:val="en-GB"/>
        </w:rPr>
        <w:t>when Charles XII returned to Sweden</w:t>
      </w:r>
      <w:r w:rsidR="007E381B" w:rsidRPr="0023197C">
        <w:rPr>
          <w:lang w:val="en-GB"/>
        </w:rPr>
        <w:t xml:space="preserve"> (regulation of 1716). A</w:t>
      </w:r>
      <w:r w:rsidRPr="0023197C">
        <w:rPr>
          <w:lang w:val="en-GB"/>
        </w:rPr>
        <w:t>nd at least two regiments were issued coats with 21 buttons (</w:t>
      </w:r>
      <w:proofErr w:type="spellStart"/>
      <w:r w:rsidR="00AE4156" w:rsidRPr="0023197C">
        <w:rPr>
          <w:lang w:val="en-GB"/>
        </w:rPr>
        <w:t>Jämtland</w:t>
      </w:r>
      <w:proofErr w:type="spellEnd"/>
      <w:r w:rsidR="00AE4156" w:rsidRPr="0023197C">
        <w:rPr>
          <w:lang w:val="en-GB"/>
        </w:rPr>
        <w:t xml:space="preserve"> in</w:t>
      </w:r>
      <w:r w:rsidR="007E381B" w:rsidRPr="0023197C">
        <w:rPr>
          <w:lang w:val="en-GB"/>
        </w:rPr>
        <w:t xml:space="preserve"> </w:t>
      </w:r>
      <w:r w:rsidRPr="0023197C">
        <w:rPr>
          <w:lang w:val="en-GB"/>
        </w:rPr>
        <w:t xml:space="preserve">1710 and </w:t>
      </w:r>
      <w:proofErr w:type="spellStart"/>
      <w:r w:rsidR="007F3279">
        <w:rPr>
          <w:lang w:val="en-GB"/>
        </w:rPr>
        <w:t>Västgöta</w:t>
      </w:r>
      <w:proofErr w:type="spellEnd"/>
      <w:r w:rsidR="007F3279">
        <w:rPr>
          <w:lang w:val="en-GB"/>
        </w:rPr>
        <w:t xml:space="preserve"> 5</w:t>
      </w:r>
      <w:r w:rsidR="007E381B" w:rsidRPr="0023197C">
        <w:rPr>
          <w:lang w:val="en-GB"/>
        </w:rPr>
        <w:t xml:space="preserve">-männings in </w:t>
      </w:r>
      <w:r w:rsidRPr="0023197C">
        <w:rPr>
          <w:lang w:val="en-GB"/>
        </w:rPr>
        <w:t>1712)</w:t>
      </w:r>
      <w:r w:rsidR="007E381B" w:rsidRPr="0023197C">
        <w:rPr>
          <w:lang w:val="en-GB"/>
        </w:rPr>
        <w:t xml:space="preserve">. But </w:t>
      </w:r>
      <w:proofErr w:type="spellStart"/>
      <w:r w:rsidR="007E381B" w:rsidRPr="0023197C">
        <w:rPr>
          <w:lang w:val="en-GB"/>
        </w:rPr>
        <w:t>Kronoberg</w:t>
      </w:r>
      <w:proofErr w:type="spellEnd"/>
      <w:r w:rsidR="007E381B" w:rsidRPr="0023197C">
        <w:rPr>
          <w:lang w:val="en-GB"/>
        </w:rPr>
        <w:t xml:space="preserve"> regiment was issued coats with just 18 buttons in 1714.</w:t>
      </w:r>
    </w:p>
    <w:p w:rsidR="00EE0948" w:rsidRPr="0023197C" w:rsidRDefault="007E381B">
      <w:pPr>
        <w:rPr>
          <w:lang w:val="en-GB"/>
        </w:rPr>
      </w:pPr>
      <w:r w:rsidRPr="0023197C">
        <w:rPr>
          <w:lang w:val="en-GB"/>
        </w:rPr>
        <w:t xml:space="preserve">The reason for the reduction of buttons could be economical, especially after 1709, but the decision in 1706 to not have buttons below the waist was probably due to fashion (permanent </w:t>
      </w:r>
      <w:proofErr w:type="spellStart"/>
      <w:r w:rsidRPr="0023197C">
        <w:rPr>
          <w:lang w:val="en-GB"/>
        </w:rPr>
        <w:t>turnbacks</w:t>
      </w:r>
      <w:proofErr w:type="spellEnd"/>
      <w:r w:rsidRPr="0023197C">
        <w:rPr>
          <w:lang w:val="en-GB"/>
        </w:rPr>
        <w:t>?) and must account for a very large share of the reduction</w:t>
      </w:r>
      <w:r w:rsidR="00781703" w:rsidRPr="0023197C">
        <w:rPr>
          <w:lang w:val="en-GB"/>
        </w:rPr>
        <w:t>. A specification of where the buttons were located can be found for the Guard in 1707:</w:t>
      </w:r>
      <w:r w:rsidR="00EB519E">
        <w:rPr>
          <w:rStyle w:val="Fotnotsreferens"/>
          <w:lang w:val="en-GB"/>
        </w:rPr>
        <w:footnoteReference w:id="18"/>
      </w:r>
    </w:p>
    <w:p w:rsidR="00781703" w:rsidRPr="0023197C" w:rsidRDefault="00781703" w:rsidP="00781703">
      <w:pPr>
        <w:pStyle w:val="Liststycke"/>
        <w:numPr>
          <w:ilvl w:val="0"/>
          <w:numId w:val="1"/>
        </w:numPr>
        <w:rPr>
          <w:lang w:val="en-GB"/>
        </w:rPr>
      </w:pPr>
      <w:r w:rsidRPr="0023197C">
        <w:rPr>
          <w:lang w:val="en-GB"/>
        </w:rPr>
        <w:t>11-12 on the front, depending on the length of the soldier</w:t>
      </w:r>
    </w:p>
    <w:p w:rsidR="00781703" w:rsidRPr="0023197C" w:rsidRDefault="00781703" w:rsidP="00781703">
      <w:pPr>
        <w:pStyle w:val="Liststycke"/>
        <w:numPr>
          <w:ilvl w:val="0"/>
          <w:numId w:val="1"/>
        </w:numPr>
        <w:rPr>
          <w:lang w:val="en-GB"/>
        </w:rPr>
      </w:pPr>
      <w:r w:rsidRPr="0023197C">
        <w:rPr>
          <w:lang w:val="en-GB"/>
        </w:rPr>
        <w:t>1 on each side</w:t>
      </w:r>
      <w:r w:rsidR="00D33C26" w:rsidRPr="0023197C">
        <w:rPr>
          <w:lang w:val="en-GB"/>
        </w:rPr>
        <w:t xml:space="preserve"> (of the waist)</w:t>
      </w:r>
    </w:p>
    <w:p w:rsidR="00781703" w:rsidRPr="0023197C" w:rsidRDefault="00781703" w:rsidP="00781703">
      <w:pPr>
        <w:pStyle w:val="Liststycke"/>
        <w:numPr>
          <w:ilvl w:val="0"/>
          <w:numId w:val="1"/>
        </w:numPr>
        <w:rPr>
          <w:lang w:val="en-GB"/>
        </w:rPr>
      </w:pPr>
      <w:r w:rsidRPr="0023197C">
        <w:rPr>
          <w:lang w:val="en-GB"/>
        </w:rPr>
        <w:t>3 on each pocket flap (5 for corporals)</w:t>
      </w:r>
    </w:p>
    <w:p w:rsidR="00781703" w:rsidRPr="0023197C" w:rsidRDefault="00781703" w:rsidP="00781703">
      <w:pPr>
        <w:pStyle w:val="Liststycke"/>
        <w:numPr>
          <w:ilvl w:val="0"/>
          <w:numId w:val="1"/>
        </w:numPr>
        <w:rPr>
          <w:lang w:val="en-GB"/>
        </w:rPr>
      </w:pPr>
      <w:r w:rsidRPr="0023197C">
        <w:rPr>
          <w:lang w:val="en-GB"/>
        </w:rPr>
        <w:t>3 (small) at the end of each sleeve</w:t>
      </w:r>
    </w:p>
    <w:p w:rsidR="00781703" w:rsidRPr="0023197C" w:rsidRDefault="00781703" w:rsidP="00781703">
      <w:pPr>
        <w:rPr>
          <w:lang w:val="en-GB"/>
        </w:rPr>
      </w:pPr>
      <w:r w:rsidRPr="0023197C">
        <w:rPr>
          <w:lang w:val="en-GB"/>
        </w:rPr>
        <w:t>All in all this meant 19 or 20 large buttons and six small buttons. Th</w:t>
      </w:r>
      <w:r w:rsidR="00D33C26" w:rsidRPr="0023197C">
        <w:rPr>
          <w:lang w:val="en-GB"/>
        </w:rPr>
        <w:t>is</w:t>
      </w:r>
      <w:r w:rsidRPr="0023197C">
        <w:rPr>
          <w:lang w:val="en-GB"/>
        </w:rPr>
        <w:t xml:space="preserve"> was less than the 1699 regulation </w:t>
      </w:r>
      <w:r w:rsidR="00D33C26" w:rsidRPr="0023197C">
        <w:rPr>
          <w:lang w:val="en-GB"/>
        </w:rPr>
        <w:t>required</w:t>
      </w:r>
      <w:r w:rsidR="006B6092" w:rsidRPr="0023197C">
        <w:rPr>
          <w:lang w:val="en-GB"/>
        </w:rPr>
        <w:t>,</w:t>
      </w:r>
      <w:r w:rsidR="00D33C26" w:rsidRPr="0023197C">
        <w:rPr>
          <w:lang w:val="en-GB"/>
        </w:rPr>
        <w:t xml:space="preserve"> </w:t>
      </w:r>
      <w:r w:rsidRPr="0023197C">
        <w:rPr>
          <w:lang w:val="en-GB"/>
        </w:rPr>
        <w:t xml:space="preserve">but </w:t>
      </w:r>
      <w:r w:rsidR="00D33C26" w:rsidRPr="0023197C">
        <w:rPr>
          <w:lang w:val="en-GB"/>
        </w:rPr>
        <w:t>that</w:t>
      </w:r>
      <w:r w:rsidRPr="0023197C">
        <w:rPr>
          <w:lang w:val="en-GB"/>
        </w:rPr>
        <w:t xml:space="preserve"> is likely caused by the 1706 decision to elim</w:t>
      </w:r>
      <w:r w:rsidR="00D33C26" w:rsidRPr="0023197C">
        <w:rPr>
          <w:lang w:val="en-GB"/>
        </w:rPr>
        <w:t>i</w:t>
      </w:r>
      <w:r w:rsidRPr="0023197C">
        <w:rPr>
          <w:lang w:val="en-GB"/>
        </w:rPr>
        <w:t>n</w:t>
      </w:r>
      <w:r w:rsidR="00D33C26" w:rsidRPr="0023197C">
        <w:rPr>
          <w:lang w:val="en-GB"/>
        </w:rPr>
        <w:t>a</w:t>
      </w:r>
      <w:r w:rsidRPr="0023197C">
        <w:rPr>
          <w:lang w:val="en-GB"/>
        </w:rPr>
        <w:t xml:space="preserve">te buttons </w:t>
      </w:r>
      <w:r w:rsidR="00D33C26" w:rsidRPr="0023197C">
        <w:rPr>
          <w:lang w:val="en-GB"/>
        </w:rPr>
        <w:t>below the waist.</w:t>
      </w:r>
    </w:p>
    <w:p w:rsidR="00D33C26" w:rsidRPr="0023197C" w:rsidRDefault="00D33C26" w:rsidP="00781703">
      <w:pPr>
        <w:rPr>
          <w:lang w:val="en-GB"/>
        </w:rPr>
      </w:pPr>
      <w:r w:rsidRPr="0023197C">
        <w:rPr>
          <w:lang w:val="en-GB"/>
        </w:rPr>
        <w:t>Note that this specification makes no mention of buttons for shoulder straps.</w:t>
      </w:r>
      <w:r w:rsidR="00F9284E" w:rsidRPr="0023197C">
        <w:rPr>
          <w:lang w:val="en-GB"/>
        </w:rPr>
        <w:t xml:space="preserve"> </w:t>
      </w:r>
      <w:r w:rsidR="00861D88" w:rsidRPr="0023197C">
        <w:rPr>
          <w:lang w:val="en-GB"/>
        </w:rPr>
        <w:t xml:space="preserve">The three preserved </w:t>
      </w:r>
      <w:proofErr w:type="spellStart"/>
      <w:r w:rsidR="00861D88" w:rsidRPr="0023197C">
        <w:rPr>
          <w:lang w:val="en-GB"/>
        </w:rPr>
        <w:t>Carolean</w:t>
      </w:r>
      <w:proofErr w:type="spellEnd"/>
      <w:r w:rsidR="00861D88" w:rsidRPr="0023197C">
        <w:rPr>
          <w:lang w:val="en-GB"/>
        </w:rPr>
        <w:t xml:space="preserve"> coat</w:t>
      </w:r>
      <w:r w:rsidR="00CC4779">
        <w:rPr>
          <w:lang w:val="en-GB"/>
        </w:rPr>
        <w:t>s</w:t>
      </w:r>
      <w:r w:rsidR="00861D88" w:rsidRPr="0023197C">
        <w:rPr>
          <w:lang w:val="en-GB"/>
        </w:rPr>
        <w:t xml:space="preserve"> did not have shoulder straps either. The </w:t>
      </w:r>
      <w:proofErr w:type="spellStart"/>
      <w:r w:rsidR="00861D88" w:rsidRPr="0023197C">
        <w:rPr>
          <w:lang w:val="en-GB"/>
        </w:rPr>
        <w:t>Adelsfana</w:t>
      </w:r>
      <w:proofErr w:type="spellEnd"/>
      <w:r w:rsidR="00861D88" w:rsidRPr="0023197C">
        <w:rPr>
          <w:lang w:val="en-GB"/>
        </w:rPr>
        <w:t xml:space="preserve"> uniform of 1709 did however have one button allocated for a shoulder strap intended for the carbine belt, so this might have been standard for cavalry uniforms but not for the infantry.</w:t>
      </w:r>
    </w:p>
    <w:p w:rsidR="00075630" w:rsidRDefault="00D33C26" w:rsidP="00781703">
      <w:pPr>
        <w:rPr>
          <w:lang w:val="en-GB"/>
        </w:rPr>
      </w:pPr>
      <w:r w:rsidRPr="0023197C">
        <w:rPr>
          <w:lang w:val="en-GB"/>
        </w:rPr>
        <w:t xml:space="preserve">The fact that guardsmen should only have three buttons on each pocket flap is also noteworthy because modern illustrations usually depict </w:t>
      </w:r>
      <w:proofErr w:type="spellStart"/>
      <w:r w:rsidRPr="0023197C">
        <w:rPr>
          <w:lang w:val="en-GB"/>
        </w:rPr>
        <w:t>Carolean</w:t>
      </w:r>
      <w:proofErr w:type="spellEnd"/>
      <w:r w:rsidRPr="0023197C">
        <w:rPr>
          <w:lang w:val="en-GB"/>
        </w:rPr>
        <w:t xml:space="preserve"> pocket flaps with seven buttons.  The fact is that there is no reference for private soldiers to have </w:t>
      </w:r>
      <w:r w:rsidR="00646516" w:rsidRPr="0023197C">
        <w:rPr>
          <w:lang w:val="en-GB"/>
        </w:rPr>
        <w:t xml:space="preserve">been issued </w:t>
      </w:r>
      <w:r w:rsidRPr="0023197C">
        <w:rPr>
          <w:lang w:val="en-GB"/>
        </w:rPr>
        <w:t>anything but three buttons on their pocket flaps</w:t>
      </w:r>
      <w:r w:rsidR="00075630">
        <w:rPr>
          <w:lang w:val="en-GB"/>
        </w:rPr>
        <w:t xml:space="preserve"> during the Great Northern War</w:t>
      </w:r>
      <w:r w:rsidRPr="0023197C">
        <w:rPr>
          <w:lang w:val="en-GB"/>
        </w:rPr>
        <w:t xml:space="preserve">. The </w:t>
      </w:r>
      <w:proofErr w:type="spellStart"/>
      <w:r w:rsidRPr="0023197C">
        <w:rPr>
          <w:lang w:val="en-GB"/>
        </w:rPr>
        <w:t>Livregemente</w:t>
      </w:r>
      <w:proofErr w:type="spellEnd"/>
      <w:r w:rsidRPr="0023197C">
        <w:rPr>
          <w:lang w:val="en-GB"/>
        </w:rPr>
        <w:t xml:space="preserve"> (in 1700) and the </w:t>
      </w:r>
      <w:proofErr w:type="spellStart"/>
      <w:r w:rsidRPr="0023197C">
        <w:rPr>
          <w:lang w:val="en-GB"/>
        </w:rPr>
        <w:t>Adelsfana</w:t>
      </w:r>
      <w:proofErr w:type="spellEnd"/>
      <w:r w:rsidRPr="0023197C">
        <w:rPr>
          <w:lang w:val="en-GB"/>
        </w:rPr>
        <w:t xml:space="preserve"> (in 1709) are also reported to have had just three buttons.</w:t>
      </w:r>
      <w:r w:rsidR="00075630">
        <w:rPr>
          <w:lang w:val="en-GB"/>
        </w:rPr>
        <w:t xml:space="preserve"> Regulations from 1727 and 1729 state however that cavalrymen and dragoons should have five buttons on their pocket flap, but that </w:t>
      </w:r>
      <w:r w:rsidR="00BE12E0">
        <w:rPr>
          <w:lang w:val="en-GB"/>
        </w:rPr>
        <w:t>were</w:t>
      </w:r>
      <w:r w:rsidR="00075630">
        <w:rPr>
          <w:lang w:val="en-GB"/>
        </w:rPr>
        <w:t xml:space="preserve"> in the post-war era.</w:t>
      </w:r>
      <w:r w:rsidR="00075630">
        <w:rPr>
          <w:rStyle w:val="Fotnotsreferens"/>
          <w:lang w:val="en-GB"/>
        </w:rPr>
        <w:footnoteReference w:id="19"/>
      </w:r>
    </w:p>
    <w:p w:rsidR="00D33C26" w:rsidRPr="0023197C" w:rsidRDefault="00D33C26" w:rsidP="00781703">
      <w:pPr>
        <w:rPr>
          <w:lang w:val="en-GB"/>
        </w:rPr>
      </w:pPr>
      <w:r w:rsidRPr="0023197C">
        <w:rPr>
          <w:lang w:val="en-GB"/>
        </w:rPr>
        <w:t xml:space="preserve">The reason for the seven buttons misconception is that all three preserved </w:t>
      </w:r>
      <w:proofErr w:type="spellStart"/>
      <w:r w:rsidRPr="0023197C">
        <w:rPr>
          <w:lang w:val="en-GB"/>
        </w:rPr>
        <w:t>Carolean</w:t>
      </w:r>
      <w:proofErr w:type="spellEnd"/>
      <w:r w:rsidRPr="0023197C">
        <w:rPr>
          <w:lang w:val="en-GB"/>
        </w:rPr>
        <w:t xml:space="preserve"> coats have that number </w:t>
      </w:r>
      <w:r w:rsidR="00002A30" w:rsidRPr="0023197C">
        <w:rPr>
          <w:lang w:val="en-GB"/>
        </w:rPr>
        <w:t xml:space="preserve">of buttons </w:t>
      </w:r>
      <w:r w:rsidRPr="0023197C">
        <w:rPr>
          <w:lang w:val="en-GB"/>
        </w:rPr>
        <w:t>on their pocket flaps</w:t>
      </w:r>
      <w:r w:rsidR="00E53EFD" w:rsidRPr="0023197C">
        <w:rPr>
          <w:lang w:val="en-GB"/>
        </w:rPr>
        <w:t>. B</w:t>
      </w:r>
      <w:r w:rsidR="00664797" w:rsidRPr="0023197C">
        <w:rPr>
          <w:lang w:val="en-GB"/>
        </w:rPr>
        <w:t>ut those coats belonged to royalties and officers and are not representative for private soldiers. The number of buttons on the pocket flaps was clearly an indication of rank and an illustration from 1693 show how the various ranks of the Guard were distinguished at that time:</w:t>
      </w:r>
      <w:r w:rsidR="00EB519E">
        <w:rPr>
          <w:rStyle w:val="Fotnotsreferens"/>
          <w:lang w:val="en-GB"/>
        </w:rPr>
        <w:footnoteReference w:id="20"/>
      </w:r>
    </w:p>
    <w:p w:rsidR="00664797" w:rsidRPr="0023197C" w:rsidRDefault="00664797" w:rsidP="00664797">
      <w:pPr>
        <w:pStyle w:val="Liststycke"/>
        <w:numPr>
          <w:ilvl w:val="0"/>
          <w:numId w:val="2"/>
        </w:numPr>
        <w:rPr>
          <w:lang w:val="en-GB"/>
        </w:rPr>
      </w:pPr>
      <w:r w:rsidRPr="0023197C">
        <w:rPr>
          <w:lang w:val="en-GB"/>
        </w:rPr>
        <w:t>9 buttons for officers</w:t>
      </w:r>
    </w:p>
    <w:p w:rsidR="00664797" w:rsidRPr="0023197C" w:rsidRDefault="00664797" w:rsidP="00664797">
      <w:pPr>
        <w:pStyle w:val="Liststycke"/>
        <w:numPr>
          <w:ilvl w:val="0"/>
          <w:numId w:val="2"/>
        </w:numPr>
        <w:rPr>
          <w:lang w:val="en-GB"/>
        </w:rPr>
      </w:pPr>
      <w:r w:rsidRPr="0023197C">
        <w:rPr>
          <w:lang w:val="en-GB"/>
        </w:rPr>
        <w:lastRenderedPageBreak/>
        <w:t xml:space="preserve">7 buttons for NCOs and private </w:t>
      </w:r>
      <w:proofErr w:type="spellStart"/>
      <w:r w:rsidRPr="0023197C">
        <w:rPr>
          <w:lang w:val="en-GB"/>
        </w:rPr>
        <w:t>drabants</w:t>
      </w:r>
      <w:proofErr w:type="spellEnd"/>
    </w:p>
    <w:p w:rsidR="00664797" w:rsidRPr="0023197C" w:rsidRDefault="00664797" w:rsidP="00664797">
      <w:pPr>
        <w:pStyle w:val="Liststycke"/>
        <w:numPr>
          <w:ilvl w:val="0"/>
          <w:numId w:val="2"/>
        </w:numPr>
        <w:rPr>
          <w:lang w:val="en-GB"/>
        </w:rPr>
      </w:pPr>
      <w:r w:rsidRPr="0023197C">
        <w:rPr>
          <w:lang w:val="en-GB"/>
        </w:rPr>
        <w:t>5 buttons for corporals</w:t>
      </w:r>
    </w:p>
    <w:p w:rsidR="00664797" w:rsidRPr="0023197C" w:rsidRDefault="00664797" w:rsidP="00664797">
      <w:pPr>
        <w:pStyle w:val="Liststycke"/>
        <w:numPr>
          <w:ilvl w:val="0"/>
          <w:numId w:val="2"/>
        </w:numPr>
        <w:rPr>
          <w:lang w:val="en-GB"/>
        </w:rPr>
      </w:pPr>
      <w:r w:rsidRPr="0023197C">
        <w:rPr>
          <w:lang w:val="en-GB"/>
        </w:rPr>
        <w:t>3 buttons for private guardsmen</w:t>
      </w:r>
    </w:p>
    <w:p w:rsidR="00664797" w:rsidRPr="0023197C" w:rsidRDefault="00664797" w:rsidP="00664797">
      <w:pPr>
        <w:rPr>
          <w:lang w:val="en-GB"/>
        </w:rPr>
      </w:pPr>
      <w:r w:rsidRPr="0023197C">
        <w:rPr>
          <w:lang w:val="en-GB"/>
        </w:rPr>
        <w:t>For at least the latter two categories th</w:t>
      </w:r>
      <w:r w:rsidR="00002A30" w:rsidRPr="0023197C">
        <w:rPr>
          <w:lang w:val="en-GB"/>
        </w:rPr>
        <w:t xml:space="preserve">is arrangement </w:t>
      </w:r>
      <w:r w:rsidRPr="0023197C">
        <w:rPr>
          <w:lang w:val="en-GB"/>
        </w:rPr>
        <w:t xml:space="preserve">was still in effect for the Guard in 1707. And we </w:t>
      </w:r>
      <w:r w:rsidR="00002A30" w:rsidRPr="0023197C">
        <w:rPr>
          <w:lang w:val="en-GB"/>
        </w:rPr>
        <w:t xml:space="preserve">also </w:t>
      </w:r>
      <w:r w:rsidRPr="0023197C">
        <w:rPr>
          <w:lang w:val="en-GB"/>
        </w:rPr>
        <w:t xml:space="preserve">have examples from other regiments </w:t>
      </w:r>
      <w:r w:rsidR="00E53EFD" w:rsidRPr="0023197C">
        <w:rPr>
          <w:lang w:val="en-GB"/>
        </w:rPr>
        <w:t>w</w:t>
      </w:r>
      <w:r w:rsidR="009F2C2A" w:rsidRPr="0023197C">
        <w:rPr>
          <w:lang w:val="en-GB"/>
        </w:rPr>
        <w:t>h</w:t>
      </w:r>
      <w:r w:rsidR="00E53EFD" w:rsidRPr="0023197C">
        <w:rPr>
          <w:lang w:val="en-GB"/>
        </w:rPr>
        <w:t>ere</w:t>
      </w:r>
      <w:r w:rsidRPr="0023197C">
        <w:rPr>
          <w:lang w:val="en-GB"/>
        </w:rPr>
        <w:t xml:space="preserve"> the total number of buttons for the coat differed between ranks.</w:t>
      </w:r>
      <w:r w:rsidR="00CD42D4" w:rsidRPr="0023197C">
        <w:rPr>
          <w:lang w:val="en-GB"/>
        </w:rPr>
        <w:t xml:space="preserve"> </w:t>
      </w:r>
      <w:proofErr w:type="spellStart"/>
      <w:r w:rsidR="00CD42D4" w:rsidRPr="0023197C">
        <w:rPr>
          <w:lang w:val="en-GB"/>
        </w:rPr>
        <w:t>Närke-Värmland’s</w:t>
      </w:r>
      <w:proofErr w:type="spellEnd"/>
      <w:r w:rsidR="00CD42D4" w:rsidRPr="0023197C">
        <w:rPr>
          <w:lang w:val="en-GB"/>
        </w:rPr>
        <w:t xml:space="preserve"> </w:t>
      </w:r>
      <w:r w:rsidR="009F2C2A" w:rsidRPr="0023197C">
        <w:rPr>
          <w:lang w:val="en-GB"/>
        </w:rPr>
        <w:t>coat</w:t>
      </w:r>
      <w:r w:rsidR="00CD42D4" w:rsidRPr="0023197C">
        <w:rPr>
          <w:lang w:val="en-GB"/>
        </w:rPr>
        <w:t>s from the 1690s had 42 buttons for privates and 54 for corporals. The Dal-regiment had at the same time 48 buttons for privates and an astonishing 96 buttons for NCOs and officers!</w:t>
      </w:r>
    </w:p>
    <w:p w:rsidR="00F92389" w:rsidRPr="0023197C" w:rsidRDefault="00F92389" w:rsidP="00664797">
      <w:pPr>
        <w:rPr>
          <w:lang w:val="en-GB"/>
        </w:rPr>
      </w:pPr>
      <w:r w:rsidRPr="0023197C">
        <w:rPr>
          <w:lang w:val="en-GB"/>
        </w:rPr>
        <w:t xml:space="preserve">Portraits of officers who fought in the Great Northern War show </w:t>
      </w:r>
      <w:r w:rsidR="00E53EFD" w:rsidRPr="0023197C">
        <w:rPr>
          <w:lang w:val="en-GB"/>
        </w:rPr>
        <w:t xml:space="preserve">us </w:t>
      </w:r>
      <w:r w:rsidRPr="0023197C">
        <w:rPr>
          <w:lang w:val="en-GB"/>
        </w:rPr>
        <w:t xml:space="preserve">that they could have anything from three to twelve buttons on their pocket flaps. Apparently the regimental variation was great and we cannot assume that the seven button pocket flap worn by Charles XII, his brother-in-law and lieutenant </w:t>
      </w:r>
      <w:proofErr w:type="spellStart"/>
      <w:r w:rsidRPr="0023197C">
        <w:rPr>
          <w:lang w:val="en-GB"/>
        </w:rPr>
        <w:t>Drakenhielm</w:t>
      </w:r>
      <w:proofErr w:type="spellEnd"/>
      <w:r w:rsidRPr="0023197C">
        <w:rPr>
          <w:lang w:val="en-GB"/>
        </w:rPr>
        <w:t xml:space="preserve"> represented a </w:t>
      </w:r>
      <w:r w:rsidR="00002A30" w:rsidRPr="0023197C">
        <w:rPr>
          <w:lang w:val="en-GB"/>
        </w:rPr>
        <w:t xml:space="preserve">widespread </w:t>
      </w:r>
      <w:r w:rsidRPr="0023197C">
        <w:rPr>
          <w:lang w:val="en-GB"/>
        </w:rPr>
        <w:t>standard fo</w:t>
      </w:r>
      <w:r w:rsidR="00002A30" w:rsidRPr="0023197C">
        <w:rPr>
          <w:lang w:val="en-GB"/>
        </w:rPr>
        <w:t>r showing an officer’s rank</w:t>
      </w:r>
      <w:r w:rsidRPr="0023197C">
        <w:rPr>
          <w:lang w:val="en-GB"/>
        </w:rPr>
        <w:t>.</w:t>
      </w:r>
    </w:p>
    <w:p w:rsidR="009773A1" w:rsidRPr="0023197C" w:rsidRDefault="009773A1" w:rsidP="00664797">
      <w:pPr>
        <w:rPr>
          <w:lang w:val="en-GB"/>
        </w:rPr>
      </w:pPr>
      <w:r w:rsidRPr="0023197C">
        <w:rPr>
          <w:lang w:val="en-GB"/>
        </w:rPr>
        <w:t>Besides counting buttons</w:t>
      </w:r>
      <w:r w:rsidR="009F2C2A" w:rsidRPr="0023197C">
        <w:rPr>
          <w:lang w:val="en-GB"/>
        </w:rPr>
        <w:t>,</w:t>
      </w:r>
      <w:r w:rsidR="005356AA" w:rsidRPr="0023197C">
        <w:rPr>
          <w:lang w:val="en-GB"/>
        </w:rPr>
        <w:t xml:space="preserve"> the illustrations from 1693 </w:t>
      </w:r>
      <w:r w:rsidRPr="0023197C">
        <w:rPr>
          <w:lang w:val="en-GB"/>
        </w:rPr>
        <w:t xml:space="preserve">are also interesting because they depict the classic </w:t>
      </w:r>
      <w:proofErr w:type="spellStart"/>
      <w:r w:rsidRPr="0023197C">
        <w:rPr>
          <w:lang w:val="en-GB"/>
        </w:rPr>
        <w:t>Carolean</w:t>
      </w:r>
      <w:proofErr w:type="spellEnd"/>
      <w:r w:rsidRPr="0023197C">
        <w:rPr>
          <w:lang w:val="en-GB"/>
        </w:rPr>
        <w:t xml:space="preserve"> </w:t>
      </w:r>
      <w:proofErr w:type="spellStart"/>
      <w:r w:rsidRPr="0023197C">
        <w:rPr>
          <w:lang w:val="en-GB"/>
        </w:rPr>
        <w:t>Uniforms’s</w:t>
      </w:r>
      <w:proofErr w:type="spellEnd"/>
      <w:r w:rsidRPr="0023197C">
        <w:rPr>
          <w:lang w:val="en-GB"/>
        </w:rPr>
        <w:t xml:space="preserve"> horizontal pocket flaps with five corners, thus implying that they were included from the very beginning.</w:t>
      </w:r>
    </w:p>
    <w:p w:rsidR="00F92389" w:rsidRPr="0023197C" w:rsidRDefault="00F92389" w:rsidP="006D54F0">
      <w:pPr>
        <w:jc w:val="center"/>
        <w:rPr>
          <w:b/>
          <w:lang w:val="en-GB"/>
        </w:rPr>
      </w:pPr>
      <w:r w:rsidRPr="0023197C">
        <w:rPr>
          <w:b/>
          <w:lang w:val="en-GB"/>
        </w:rPr>
        <w:t>Headgear</w:t>
      </w:r>
    </w:p>
    <w:p w:rsidR="00D728B1" w:rsidRPr="0023197C" w:rsidRDefault="001106EC">
      <w:pPr>
        <w:rPr>
          <w:lang w:val="en-GB"/>
        </w:rPr>
      </w:pPr>
      <w:r w:rsidRPr="0023197C">
        <w:rPr>
          <w:lang w:val="en-GB"/>
        </w:rPr>
        <w:t xml:space="preserve">The Swedish army had two basic types of headgear, either </w:t>
      </w:r>
      <w:r w:rsidR="00AA0A34" w:rsidRPr="0023197C">
        <w:rPr>
          <w:lang w:val="en-GB"/>
        </w:rPr>
        <w:t xml:space="preserve">the </w:t>
      </w:r>
      <w:r w:rsidRPr="0023197C">
        <w:rPr>
          <w:lang w:val="en-GB"/>
        </w:rPr>
        <w:t xml:space="preserve">hat </w:t>
      </w:r>
      <w:r w:rsidR="00AA0A34" w:rsidRPr="0023197C">
        <w:rPr>
          <w:lang w:val="en-GB"/>
        </w:rPr>
        <w:t xml:space="preserve">made of felt </w:t>
      </w:r>
      <w:r w:rsidRPr="0023197C">
        <w:rPr>
          <w:lang w:val="en-GB"/>
        </w:rPr>
        <w:t>or the “</w:t>
      </w:r>
      <w:proofErr w:type="spellStart"/>
      <w:r w:rsidRPr="0023197C">
        <w:rPr>
          <w:lang w:val="en-GB"/>
        </w:rPr>
        <w:t>karpus</w:t>
      </w:r>
      <w:proofErr w:type="spellEnd"/>
      <w:r w:rsidRPr="0023197C">
        <w:rPr>
          <w:lang w:val="en-GB"/>
        </w:rPr>
        <w:t>”</w:t>
      </w:r>
      <w:r w:rsidR="00AA0A34" w:rsidRPr="0023197C">
        <w:rPr>
          <w:lang w:val="en-GB"/>
        </w:rPr>
        <w:t xml:space="preserve"> which was a cap with flaps and </w:t>
      </w:r>
      <w:r w:rsidR="00E53EFD" w:rsidRPr="0023197C">
        <w:rPr>
          <w:lang w:val="en-GB"/>
        </w:rPr>
        <w:t xml:space="preserve">usually </w:t>
      </w:r>
      <w:r w:rsidR="00AA0A34" w:rsidRPr="0023197C">
        <w:rPr>
          <w:lang w:val="en-GB"/>
        </w:rPr>
        <w:t>made of cloth. B</w:t>
      </w:r>
      <w:r w:rsidR="00D728B1" w:rsidRPr="0023197C">
        <w:rPr>
          <w:lang w:val="en-GB"/>
        </w:rPr>
        <w:t xml:space="preserve">oth </w:t>
      </w:r>
      <w:r w:rsidR="00AA0A34" w:rsidRPr="0023197C">
        <w:rPr>
          <w:lang w:val="en-GB"/>
        </w:rPr>
        <w:t xml:space="preserve">types had coexisted in the Swedish army even before the introduction of the </w:t>
      </w:r>
      <w:proofErr w:type="spellStart"/>
      <w:r w:rsidR="00AA0A34" w:rsidRPr="0023197C">
        <w:rPr>
          <w:lang w:val="en-GB"/>
        </w:rPr>
        <w:t>Carolean</w:t>
      </w:r>
      <w:proofErr w:type="spellEnd"/>
      <w:r w:rsidR="00AA0A34" w:rsidRPr="0023197C">
        <w:rPr>
          <w:lang w:val="en-GB"/>
        </w:rPr>
        <w:t xml:space="preserve"> uniform and would continue to do so throughout the Great Northern War. </w:t>
      </w:r>
      <w:r w:rsidR="00D728B1" w:rsidRPr="0023197C">
        <w:rPr>
          <w:lang w:val="en-GB"/>
        </w:rPr>
        <w:t xml:space="preserve">The former was </w:t>
      </w:r>
      <w:r w:rsidR="00352F5D" w:rsidRPr="0023197C">
        <w:rPr>
          <w:lang w:val="en-GB"/>
        </w:rPr>
        <w:t xml:space="preserve">at </w:t>
      </w:r>
      <w:r w:rsidR="00D728B1" w:rsidRPr="0023197C">
        <w:rPr>
          <w:lang w:val="en-GB"/>
        </w:rPr>
        <w:t xml:space="preserve">first </w:t>
      </w:r>
      <w:r w:rsidRPr="0023197C">
        <w:rPr>
          <w:lang w:val="en-GB"/>
        </w:rPr>
        <w:t xml:space="preserve">a </w:t>
      </w:r>
      <w:r w:rsidR="00E53EFD" w:rsidRPr="0023197C">
        <w:rPr>
          <w:lang w:val="en-GB"/>
        </w:rPr>
        <w:t>wide brimmed</w:t>
      </w:r>
      <w:r w:rsidRPr="0023197C">
        <w:rPr>
          <w:lang w:val="en-GB"/>
        </w:rPr>
        <w:t xml:space="preserve"> hat </w:t>
      </w:r>
      <w:r w:rsidR="00D728B1" w:rsidRPr="0023197C">
        <w:rPr>
          <w:lang w:val="en-GB"/>
        </w:rPr>
        <w:t xml:space="preserve">which then evolved into a tricorne. Exactly when this transition occurred is not known since written sources do not distinguish between these two hats. The transition is also obscured by the fact that the </w:t>
      </w:r>
      <w:proofErr w:type="spellStart"/>
      <w:r w:rsidR="00D728B1" w:rsidRPr="0023197C">
        <w:rPr>
          <w:lang w:val="en-GB"/>
        </w:rPr>
        <w:t>karpus</w:t>
      </w:r>
      <w:proofErr w:type="spellEnd"/>
      <w:r w:rsidR="00D728B1" w:rsidRPr="0023197C">
        <w:rPr>
          <w:lang w:val="en-GB"/>
        </w:rPr>
        <w:t xml:space="preserve"> was the most widely used headgear when the hat fashion changed.  </w:t>
      </w:r>
    </w:p>
    <w:p w:rsidR="00781703" w:rsidRPr="0023197C" w:rsidRDefault="00E3596C">
      <w:pPr>
        <w:rPr>
          <w:lang w:val="en-GB"/>
        </w:rPr>
      </w:pPr>
      <w:r w:rsidRPr="0023197C">
        <w:rPr>
          <w:lang w:val="en-GB"/>
        </w:rPr>
        <w:t xml:space="preserve">The </w:t>
      </w:r>
      <w:proofErr w:type="spellStart"/>
      <w:r w:rsidR="00CC4779">
        <w:rPr>
          <w:lang w:val="en-GB"/>
        </w:rPr>
        <w:t>k</w:t>
      </w:r>
      <w:r w:rsidRPr="0023197C">
        <w:rPr>
          <w:lang w:val="en-GB"/>
        </w:rPr>
        <w:t>arpus</w:t>
      </w:r>
      <w:proofErr w:type="spellEnd"/>
      <w:r w:rsidRPr="0023197C">
        <w:rPr>
          <w:lang w:val="en-GB"/>
        </w:rPr>
        <w:t xml:space="preserve"> became much more common after the end of the Scanian War</w:t>
      </w:r>
      <w:r w:rsidR="00CC4779">
        <w:rPr>
          <w:lang w:val="en-GB"/>
        </w:rPr>
        <w:t>,</w:t>
      </w:r>
      <w:r w:rsidRPr="0023197C">
        <w:rPr>
          <w:lang w:val="en-GB"/>
        </w:rPr>
        <w:t xml:space="preserve"> and w</w:t>
      </w:r>
      <w:r w:rsidR="00D728B1" w:rsidRPr="0023197C">
        <w:rPr>
          <w:lang w:val="en-GB"/>
        </w:rPr>
        <w:t xml:space="preserve">hen the Swedish provincial regiments received their first </w:t>
      </w:r>
      <w:proofErr w:type="spellStart"/>
      <w:r w:rsidR="00AA0A34" w:rsidRPr="0023197C">
        <w:rPr>
          <w:lang w:val="en-GB"/>
        </w:rPr>
        <w:t>Carolean</w:t>
      </w:r>
      <w:proofErr w:type="spellEnd"/>
      <w:r w:rsidR="00AA0A34" w:rsidRPr="0023197C">
        <w:rPr>
          <w:lang w:val="en-GB"/>
        </w:rPr>
        <w:t xml:space="preserve"> uniforms in the late 1680s and early 1690s they appear to have been exclusively issued the </w:t>
      </w:r>
      <w:proofErr w:type="spellStart"/>
      <w:r w:rsidR="00AA0A34" w:rsidRPr="0023197C">
        <w:rPr>
          <w:lang w:val="en-GB"/>
        </w:rPr>
        <w:t>karpus</w:t>
      </w:r>
      <w:proofErr w:type="spellEnd"/>
      <w:r w:rsidR="00AA0A34" w:rsidRPr="0023197C">
        <w:rPr>
          <w:lang w:val="en-GB"/>
        </w:rPr>
        <w:t>.  The great advantage with this type of headgear was that it was well suited for the cold Swedish climate</w:t>
      </w:r>
      <w:r w:rsidRPr="0023197C">
        <w:rPr>
          <w:lang w:val="en-GB"/>
        </w:rPr>
        <w:t xml:space="preserve">, with the men being able to </w:t>
      </w:r>
      <w:r w:rsidR="00EB751C" w:rsidRPr="0023197C">
        <w:rPr>
          <w:lang w:val="en-GB"/>
        </w:rPr>
        <w:t>pull</w:t>
      </w:r>
      <w:r w:rsidRPr="0023197C">
        <w:rPr>
          <w:lang w:val="en-GB"/>
        </w:rPr>
        <w:t xml:space="preserve"> down the flaps to protect their ears.</w:t>
      </w:r>
      <w:r w:rsidR="00AA0A34" w:rsidRPr="0023197C">
        <w:rPr>
          <w:lang w:val="en-GB"/>
        </w:rPr>
        <w:t xml:space="preserve"> The downside</w:t>
      </w:r>
      <w:r w:rsidR="00C8006B" w:rsidRPr="0023197C">
        <w:rPr>
          <w:lang w:val="en-GB"/>
        </w:rPr>
        <w:t>s</w:t>
      </w:r>
      <w:r w:rsidR="00AA0A34" w:rsidRPr="0023197C">
        <w:rPr>
          <w:lang w:val="en-GB"/>
        </w:rPr>
        <w:t xml:space="preserve"> w</w:t>
      </w:r>
      <w:r w:rsidR="00C8006B" w:rsidRPr="0023197C">
        <w:rPr>
          <w:lang w:val="en-GB"/>
        </w:rPr>
        <w:t>ere</w:t>
      </w:r>
      <w:r w:rsidR="00AA0A34" w:rsidRPr="0023197C">
        <w:rPr>
          <w:lang w:val="en-GB"/>
        </w:rPr>
        <w:t xml:space="preserve"> that </w:t>
      </w:r>
      <w:r w:rsidR="00612979" w:rsidRPr="0023197C">
        <w:rPr>
          <w:lang w:val="en-GB"/>
        </w:rPr>
        <w:t xml:space="preserve">it </w:t>
      </w:r>
      <w:r w:rsidR="00AA0A34" w:rsidRPr="0023197C">
        <w:rPr>
          <w:lang w:val="en-GB"/>
        </w:rPr>
        <w:t xml:space="preserve">was more expensive </w:t>
      </w:r>
      <w:r w:rsidR="00612979" w:rsidRPr="0023197C">
        <w:rPr>
          <w:lang w:val="en-GB"/>
        </w:rPr>
        <w:t>and t</w:t>
      </w:r>
      <w:r w:rsidR="00C8006B" w:rsidRPr="0023197C">
        <w:rPr>
          <w:lang w:val="en-GB"/>
        </w:rPr>
        <w:t>h</w:t>
      </w:r>
      <w:r w:rsidR="00612979" w:rsidRPr="0023197C">
        <w:rPr>
          <w:lang w:val="en-GB"/>
        </w:rPr>
        <w:t xml:space="preserve">at it likely was viewed </w:t>
      </w:r>
      <w:r w:rsidR="00C8006B" w:rsidRPr="0023197C">
        <w:rPr>
          <w:lang w:val="en-GB"/>
        </w:rPr>
        <w:t xml:space="preserve">by many </w:t>
      </w:r>
      <w:r w:rsidR="00612979" w:rsidRPr="0023197C">
        <w:rPr>
          <w:lang w:val="en-GB"/>
        </w:rPr>
        <w:t xml:space="preserve">as </w:t>
      </w:r>
      <w:r w:rsidR="00C212F5" w:rsidRPr="0023197C">
        <w:rPr>
          <w:lang w:val="en-GB"/>
        </w:rPr>
        <w:t xml:space="preserve">a form of </w:t>
      </w:r>
      <w:r w:rsidR="00612979" w:rsidRPr="0023197C">
        <w:rPr>
          <w:lang w:val="en-GB"/>
        </w:rPr>
        <w:t>peasant clothing</w:t>
      </w:r>
      <w:r w:rsidR="00C212F5" w:rsidRPr="0023197C">
        <w:rPr>
          <w:lang w:val="en-GB"/>
        </w:rPr>
        <w:t xml:space="preserve"> unbecoming of soldiers</w:t>
      </w:r>
      <w:r w:rsidR="00612979" w:rsidRPr="0023197C">
        <w:rPr>
          <w:lang w:val="en-GB"/>
        </w:rPr>
        <w:t xml:space="preserve">. The latter </w:t>
      </w:r>
      <w:r w:rsidR="00C212F5" w:rsidRPr="0023197C">
        <w:rPr>
          <w:lang w:val="en-GB"/>
        </w:rPr>
        <w:t xml:space="preserve">point </w:t>
      </w:r>
      <w:r w:rsidR="00612979" w:rsidRPr="0023197C">
        <w:rPr>
          <w:lang w:val="en-GB"/>
        </w:rPr>
        <w:t xml:space="preserve">is strongly implied by the fact that officers continued to wear the more fashionable hats even when their privates were issued </w:t>
      </w:r>
      <w:proofErr w:type="spellStart"/>
      <w:r w:rsidR="00612979" w:rsidRPr="0023197C">
        <w:rPr>
          <w:lang w:val="en-GB"/>
        </w:rPr>
        <w:t>karpus</w:t>
      </w:r>
      <w:proofErr w:type="spellEnd"/>
      <w:r w:rsidR="00612979" w:rsidRPr="0023197C">
        <w:rPr>
          <w:lang w:val="en-GB"/>
        </w:rPr>
        <w:t>.  Already in the late 1690s a move back to hats is noticeable among the cavalry regiments</w:t>
      </w:r>
      <w:r w:rsidR="00444081" w:rsidRPr="0023197C">
        <w:rPr>
          <w:lang w:val="en-GB"/>
        </w:rPr>
        <w:t>, which were soon</w:t>
      </w:r>
      <w:r w:rsidR="00612979" w:rsidRPr="0023197C">
        <w:rPr>
          <w:lang w:val="en-GB"/>
        </w:rPr>
        <w:t xml:space="preserve"> </w:t>
      </w:r>
      <w:r w:rsidR="005939B9" w:rsidRPr="0023197C">
        <w:rPr>
          <w:lang w:val="en-GB"/>
        </w:rPr>
        <w:t xml:space="preserve">to be </w:t>
      </w:r>
      <w:r w:rsidR="00612979" w:rsidRPr="0023197C">
        <w:rPr>
          <w:lang w:val="en-GB"/>
        </w:rPr>
        <w:t xml:space="preserve">followed by the infantry in the early years of the war. Enlisted </w:t>
      </w:r>
      <w:r w:rsidR="00730730" w:rsidRPr="0023197C">
        <w:rPr>
          <w:lang w:val="en-GB"/>
        </w:rPr>
        <w:t>regiments also seem</w:t>
      </w:r>
      <w:r w:rsidR="00612979" w:rsidRPr="0023197C">
        <w:rPr>
          <w:lang w:val="en-GB"/>
        </w:rPr>
        <w:t xml:space="preserve"> to have had little interest in the </w:t>
      </w:r>
      <w:proofErr w:type="spellStart"/>
      <w:r w:rsidR="00612979" w:rsidRPr="0023197C">
        <w:rPr>
          <w:lang w:val="en-GB"/>
        </w:rPr>
        <w:t>karpus</w:t>
      </w:r>
      <w:proofErr w:type="spellEnd"/>
      <w:r w:rsidR="009C6D13">
        <w:rPr>
          <w:lang w:val="en-GB"/>
        </w:rPr>
        <w:t xml:space="preserve"> throughout this time period</w:t>
      </w:r>
      <w:r w:rsidR="00612979" w:rsidRPr="0023197C">
        <w:rPr>
          <w:lang w:val="en-GB"/>
        </w:rPr>
        <w:t>.</w:t>
      </w:r>
    </w:p>
    <w:p w:rsidR="00730730" w:rsidRPr="0023197C" w:rsidRDefault="00730730">
      <w:pPr>
        <w:rPr>
          <w:lang w:val="en-GB"/>
        </w:rPr>
      </w:pPr>
      <w:r w:rsidRPr="0023197C">
        <w:rPr>
          <w:lang w:val="en-GB"/>
        </w:rPr>
        <w:t xml:space="preserve">In the early battles of the Great Northern War all Swedish infantry regiments wore </w:t>
      </w:r>
      <w:proofErr w:type="spellStart"/>
      <w:r w:rsidRPr="0023197C">
        <w:rPr>
          <w:lang w:val="en-GB"/>
        </w:rPr>
        <w:t>karpus</w:t>
      </w:r>
      <w:proofErr w:type="spellEnd"/>
      <w:r w:rsidRPr="0023197C">
        <w:rPr>
          <w:lang w:val="en-GB"/>
        </w:rPr>
        <w:t xml:space="preserve">, with the </w:t>
      </w:r>
      <w:r w:rsidR="00C8006B" w:rsidRPr="0023197C">
        <w:rPr>
          <w:lang w:val="en-GB"/>
        </w:rPr>
        <w:t xml:space="preserve">only exceptions being the </w:t>
      </w:r>
      <w:r w:rsidRPr="0023197C">
        <w:rPr>
          <w:lang w:val="en-GB"/>
        </w:rPr>
        <w:t xml:space="preserve">Guard </w:t>
      </w:r>
      <w:r w:rsidR="00C8006B" w:rsidRPr="0023197C">
        <w:rPr>
          <w:lang w:val="en-GB"/>
        </w:rPr>
        <w:t>and newly raised 3-männing regiments.</w:t>
      </w:r>
      <w:r w:rsidRPr="0023197C">
        <w:rPr>
          <w:lang w:val="en-GB"/>
        </w:rPr>
        <w:t xml:space="preserve"> But when the Russian campaign started in 1707 all Swedish regiments in the main army wore hats, with </w:t>
      </w:r>
      <w:proofErr w:type="spellStart"/>
      <w:r w:rsidRPr="0023197C">
        <w:rPr>
          <w:lang w:val="en-GB"/>
        </w:rPr>
        <w:t>Västerbotten</w:t>
      </w:r>
      <w:proofErr w:type="spellEnd"/>
      <w:r w:rsidRPr="0023197C">
        <w:rPr>
          <w:lang w:val="en-GB"/>
        </w:rPr>
        <w:t xml:space="preserve"> regiment being the only exception. </w:t>
      </w:r>
      <w:r w:rsidR="007C1A94" w:rsidRPr="0023197C">
        <w:rPr>
          <w:lang w:val="en-GB"/>
        </w:rPr>
        <w:t>T</w:t>
      </w:r>
      <w:r w:rsidRPr="0023197C">
        <w:rPr>
          <w:lang w:val="en-GB"/>
        </w:rPr>
        <w:t xml:space="preserve">he </w:t>
      </w:r>
      <w:proofErr w:type="spellStart"/>
      <w:r w:rsidRPr="0023197C">
        <w:rPr>
          <w:lang w:val="en-GB"/>
        </w:rPr>
        <w:t>karpus</w:t>
      </w:r>
      <w:proofErr w:type="spellEnd"/>
      <w:r w:rsidRPr="0023197C">
        <w:rPr>
          <w:lang w:val="en-GB"/>
        </w:rPr>
        <w:t xml:space="preserve"> </w:t>
      </w:r>
      <w:r w:rsidR="007C1A94" w:rsidRPr="0023197C">
        <w:rPr>
          <w:lang w:val="en-GB"/>
        </w:rPr>
        <w:t xml:space="preserve">did </w:t>
      </w:r>
      <w:r w:rsidRPr="0023197C">
        <w:rPr>
          <w:lang w:val="en-GB"/>
        </w:rPr>
        <w:t xml:space="preserve">continue to be issued to regiments </w:t>
      </w:r>
      <w:r w:rsidR="00C212F5" w:rsidRPr="0023197C">
        <w:rPr>
          <w:lang w:val="en-GB"/>
        </w:rPr>
        <w:t xml:space="preserve">in the latter half of the war, </w:t>
      </w:r>
      <w:r w:rsidR="007C1A94" w:rsidRPr="0023197C">
        <w:rPr>
          <w:lang w:val="en-GB"/>
        </w:rPr>
        <w:t xml:space="preserve">but </w:t>
      </w:r>
      <w:r w:rsidR="00C212F5" w:rsidRPr="0023197C">
        <w:rPr>
          <w:lang w:val="en-GB"/>
        </w:rPr>
        <w:t xml:space="preserve">it was by then a </w:t>
      </w:r>
      <w:r w:rsidR="00346AF0" w:rsidRPr="0023197C">
        <w:rPr>
          <w:lang w:val="en-GB"/>
        </w:rPr>
        <w:t xml:space="preserve">much </w:t>
      </w:r>
      <w:r w:rsidR="00C212F5" w:rsidRPr="0023197C">
        <w:rPr>
          <w:lang w:val="en-GB"/>
        </w:rPr>
        <w:t>rare</w:t>
      </w:r>
      <w:r w:rsidR="00346AF0" w:rsidRPr="0023197C">
        <w:rPr>
          <w:lang w:val="en-GB"/>
        </w:rPr>
        <w:t>r</w:t>
      </w:r>
      <w:r w:rsidR="00C212F5" w:rsidRPr="0023197C">
        <w:rPr>
          <w:lang w:val="en-GB"/>
        </w:rPr>
        <w:t xml:space="preserve"> sight</w:t>
      </w:r>
      <w:r w:rsidR="00444081" w:rsidRPr="0023197C">
        <w:rPr>
          <w:lang w:val="en-GB"/>
        </w:rPr>
        <w:t xml:space="preserve">. The distribution of the two types of headgear </w:t>
      </w:r>
      <w:r w:rsidR="00346AF0" w:rsidRPr="0023197C">
        <w:rPr>
          <w:lang w:val="en-GB"/>
        </w:rPr>
        <w:t xml:space="preserve">also </w:t>
      </w:r>
      <w:r w:rsidR="00444081" w:rsidRPr="0023197C">
        <w:rPr>
          <w:lang w:val="en-GB"/>
        </w:rPr>
        <w:t xml:space="preserve">had a clear geographical pattern in that it was the northern regiments who were the last to abandon the </w:t>
      </w:r>
      <w:proofErr w:type="spellStart"/>
      <w:r w:rsidR="00444081" w:rsidRPr="0023197C">
        <w:rPr>
          <w:lang w:val="en-GB"/>
        </w:rPr>
        <w:t>karpus</w:t>
      </w:r>
      <w:proofErr w:type="spellEnd"/>
      <w:r w:rsidR="00444081" w:rsidRPr="0023197C">
        <w:rPr>
          <w:lang w:val="en-GB"/>
        </w:rPr>
        <w:t>.</w:t>
      </w:r>
    </w:p>
    <w:p w:rsidR="009C6D13" w:rsidRDefault="00346AF0">
      <w:pPr>
        <w:rPr>
          <w:lang w:val="en-GB"/>
        </w:rPr>
      </w:pPr>
      <w:r w:rsidRPr="0023197C">
        <w:rPr>
          <w:lang w:val="en-GB"/>
        </w:rPr>
        <w:lastRenderedPageBreak/>
        <w:t xml:space="preserve">The </w:t>
      </w:r>
      <w:r w:rsidR="00C8006B" w:rsidRPr="0023197C">
        <w:rPr>
          <w:lang w:val="en-GB"/>
        </w:rPr>
        <w:t>earliest</w:t>
      </w:r>
      <w:r w:rsidRPr="0023197C">
        <w:rPr>
          <w:lang w:val="en-GB"/>
        </w:rPr>
        <w:t xml:space="preserve"> illustration of </w:t>
      </w:r>
      <w:r w:rsidR="00904ED7">
        <w:rPr>
          <w:lang w:val="en-GB"/>
        </w:rPr>
        <w:t xml:space="preserve">what looks to be </w:t>
      </w:r>
      <w:r w:rsidRPr="0023197C">
        <w:rPr>
          <w:lang w:val="en-GB"/>
        </w:rPr>
        <w:t xml:space="preserve">a Swedish soldier wearing a tricorne hat is from 1696 and it depicts an officer of </w:t>
      </w:r>
      <w:proofErr w:type="spellStart"/>
      <w:r w:rsidRPr="0023197C">
        <w:rPr>
          <w:lang w:val="en-GB"/>
        </w:rPr>
        <w:t>Tavastehus</w:t>
      </w:r>
      <w:proofErr w:type="spellEnd"/>
      <w:r w:rsidRPr="0023197C">
        <w:rPr>
          <w:lang w:val="en-GB"/>
        </w:rPr>
        <w:t xml:space="preserve"> regiment. </w:t>
      </w:r>
      <w:r w:rsidR="00904ED7">
        <w:rPr>
          <w:lang w:val="en-GB"/>
        </w:rPr>
        <w:t xml:space="preserve">Later two separate </w:t>
      </w:r>
      <w:r w:rsidR="00E035CD">
        <w:rPr>
          <w:lang w:val="en-GB"/>
        </w:rPr>
        <w:t xml:space="preserve">sources, a painting </w:t>
      </w:r>
      <w:r w:rsidR="00904ED7">
        <w:rPr>
          <w:lang w:val="en-GB"/>
        </w:rPr>
        <w:t xml:space="preserve">of a member of the Princess’ </w:t>
      </w:r>
      <w:proofErr w:type="spellStart"/>
      <w:r w:rsidR="00904ED7">
        <w:rPr>
          <w:lang w:val="en-GB"/>
        </w:rPr>
        <w:t>drabant</w:t>
      </w:r>
      <w:proofErr w:type="spellEnd"/>
      <w:r w:rsidR="00904ED7">
        <w:rPr>
          <w:lang w:val="en-GB"/>
        </w:rPr>
        <w:t xml:space="preserve"> corps in 1704 and </w:t>
      </w:r>
      <w:r w:rsidR="00E035CD">
        <w:rPr>
          <w:lang w:val="en-GB"/>
        </w:rPr>
        <w:t xml:space="preserve">a manual </w:t>
      </w:r>
      <w:r w:rsidR="00904ED7">
        <w:rPr>
          <w:lang w:val="en-GB"/>
        </w:rPr>
        <w:t xml:space="preserve">from 1705 </w:t>
      </w:r>
      <w:r w:rsidR="00E035CD">
        <w:rPr>
          <w:lang w:val="en-GB"/>
        </w:rPr>
        <w:t xml:space="preserve">with drawings of artillerymen, </w:t>
      </w:r>
      <w:r w:rsidR="00904ED7">
        <w:rPr>
          <w:lang w:val="en-GB"/>
        </w:rPr>
        <w:t xml:space="preserve">clearly show them wearing tricornes. </w:t>
      </w:r>
      <w:r w:rsidRPr="0023197C">
        <w:rPr>
          <w:lang w:val="en-GB"/>
        </w:rPr>
        <w:t xml:space="preserve"> But paintings </w:t>
      </w:r>
      <w:r w:rsidR="00312F2A" w:rsidRPr="0023197C">
        <w:rPr>
          <w:lang w:val="en-GB"/>
        </w:rPr>
        <w:t xml:space="preserve">of </w:t>
      </w:r>
      <w:r w:rsidR="00E035CD">
        <w:rPr>
          <w:lang w:val="en-GB"/>
        </w:rPr>
        <w:t xml:space="preserve">the early battles of </w:t>
      </w:r>
      <w:proofErr w:type="spellStart"/>
      <w:r w:rsidR="00312F2A" w:rsidRPr="0023197C">
        <w:rPr>
          <w:lang w:val="en-GB"/>
        </w:rPr>
        <w:t>Narva</w:t>
      </w:r>
      <w:proofErr w:type="spellEnd"/>
      <w:r w:rsidR="00312F2A" w:rsidRPr="0023197C">
        <w:rPr>
          <w:lang w:val="en-GB"/>
        </w:rPr>
        <w:t xml:space="preserve"> and</w:t>
      </w:r>
      <w:r w:rsidRPr="0023197C">
        <w:rPr>
          <w:lang w:val="en-GB"/>
        </w:rPr>
        <w:t xml:space="preserve"> </w:t>
      </w:r>
      <w:proofErr w:type="spellStart"/>
      <w:r w:rsidRPr="0023197C">
        <w:rPr>
          <w:lang w:val="en-GB"/>
        </w:rPr>
        <w:t>Düna</w:t>
      </w:r>
      <w:proofErr w:type="spellEnd"/>
      <w:r w:rsidRPr="0023197C">
        <w:rPr>
          <w:lang w:val="en-GB"/>
        </w:rPr>
        <w:t xml:space="preserve"> </w:t>
      </w:r>
      <w:r w:rsidR="00E035CD">
        <w:rPr>
          <w:lang w:val="en-GB"/>
        </w:rPr>
        <w:t xml:space="preserve">by Daniel </w:t>
      </w:r>
      <w:proofErr w:type="spellStart"/>
      <w:r w:rsidR="00E035CD">
        <w:rPr>
          <w:lang w:val="en-GB"/>
        </w:rPr>
        <w:t>Staw</w:t>
      </w:r>
      <w:r w:rsidR="001A1803">
        <w:rPr>
          <w:lang w:val="en-GB"/>
        </w:rPr>
        <w:t>e</w:t>
      </w:r>
      <w:r w:rsidR="00E035CD">
        <w:rPr>
          <w:lang w:val="en-GB"/>
        </w:rPr>
        <w:t>rt</w:t>
      </w:r>
      <w:proofErr w:type="spellEnd"/>
      <w:r w:rsidR="00E035CD">
        <w:rPr>
          <w:lang w:val="en-GB"/>
        </w:rPr>
        <w:t xml:space="preserve"> </w:t>
      </w:r>
      <w:r w:rsidR="00312F2A" w:rsidRPr="0023197C">
        <w:rPr>
          <w:lang w:val="en-GB"/>
        </w:rPr>
        <w:t xml:space="preserve">suggest that </w:t>
      </w:r>
      <w:r w:rsidR="009C6D13">
        <w:rPr>
          <w:lang w:val="en-GB"/>
        </w:rPr>
        <w:t xml:space="preserve">the hats were still in a transition phase </w:t>
      </w:r>
      <w:r w:rsidR="00E035CD">
        <w:rPr>
          <w:lang w:val="en-GB"/>
        </w:rPr>
        <w:t xml:space="preserve">then </w:t>
      </w:r>
      <w:r w:rsidR="009C6D13">
        <w:rPr>
          <w:lang w:val="en-GB"/>
        </w:rPr>
        <w:t>with many different styles of hats in use</w:t>
      </w:r>
      <w:r w:rsidR="00CA1737">
        <w:rPr>
          <w:lang w:val="en-GB"/>
        </w:rPr>
        <w:t>. Some have hats with three sides</w:t>
      </w:r>
      <w:r w:rsidR="00904ED7">
        <w:rPr>
          <w:lang w:val="en-GB"/>
        </w:rPr>
        <w:t xml:space="preserve"> </w:t>
      </w:r>
      <w:r w:rsidR="00CA1737">
        <w:rPr>
          <w:lang w:val="en-GB"/>
        </w:rPr>
        <w:t xml:space="preserve">folded up, but usually there were just two sides folded up although this was done in many different variants. Many hats had for example two sides folded up so that it looked like a tricorne </w:t>
      </w:r>
      <w:r w:rsidR="00904ED7">
        <w:rPr>
          <w:lang w:val="en-GB"/>
        </w:rPr>
        <w:t xml:space="preserve">from the front but like </w:t>
      </w:r>
      <w:r w:rsidR="00CA1737">
        <w:rPr>
          <w:lang w:val="en-GB"/>
        </w:rPr>
        <w:t xml:space="preserve">a </w:t>
      </w:r>
      <w:r w:rsidR="00904ED7">
        <w:rPr>
          <w:lang w:val="en-GB"/>
        </w:rPr>
        <w:t>wide brimmed hats from the back</w:t>
      </w:r>
      <w:r w:rsidR="00E035CD">
        <w:rPr>
          <w:lang w:val="en-GB"/>
        </w:rPr>
        <w:t xml:space="preserve">. After </w:t>
      </w:r>
      <w:proofErr w:type="spellStart"/>
      <w:r w:rsidR="00E035CD">
        <w:rPr>
          <w:lang w:val="en-GB"/>
        </w:rPr>
        <w:t>Düna</w:t>
      </w:r>
      <w:proofErr w:type="spellEnd"/>
      <w:r w:rsidR="00E035CD">
        <w:rPr>
          <w:lang w:val="en-GB"/>
        </w:rPr>
        <w:t xml:space="preserve"> there is no contemporary battle painting showing these details until </w:t>
      </w:r>
      <w:r w:rsidR="001A1803">
        <w:rPr>
          <w:lang w:val="en-GB"/>
        </w:rPr>
        <w:t xml:space="preserve">Magnus </w:t>
      </w:r>
      <w:r w:rsidR="00E035CD">
        <w:rPr>
          <w:lang w:val="en-GB"/>
        </w:rPr>
        <w:t>Rommel</w:t>
      </w:r>
      <w:r w:rsidR="001A1803">
        <w:rPr>
          <w:lang w:val="en-GB"/>
        </w:rPr>
        <w:t xml:space="preserve"> (</w:t>
      </w:r>
      <w:r w:rsidR="001A1803" w:rsidRPr="00F17AAC">
        <w:rPr>
          <w:rStyle w:val="st"/>
          <w:lang w:val="en-US"/>
        </w:rPr>
        <w:t>1678-1735)</w:t>
      </w:r>
      <w:r w:rsidR="00E035CD">
        <w:rPr>
          <w:lang w:val="en-GB"/>
        </w:rPr>
        <w:t xml:space="preserve"> illustra</w:t>
      </w:r>
      <w:r w:rsidR="001A1803">
        <w:rPr>
          <w:lang w:val="en-GB"/>
        </w:rPr>
        <w:t>t</w:t>
      </w:r>
      <w:r w:rsidR="00E035CD">
        <w:rPr>
          <w:lang w:val="en-GB"/>
        </w:rPr>
        <w:t xml:space="preserve">ed the battle of </w:t>
      </w:r>
      <w:proofErr w:type="spellStart"/>
      <w:r w:rsidR="00E035CD">
        <w:rPr>
          <w:lang w:val="en-GB"/>
        </w:rPr>
        <w:t>Gadebusch</w:t>
      </w:r>
      <w:proofErr w:type="spellEnd"/>
      <w:r w:rsidR="00DA3301">
        <w:rPr>
          <w:lang w:val="en-GB"/>
        </w:rPr>
        <w:t>,</w:t>
      </w:r>
      <w:r w:rsidR="00E035CD">
        <w:rPr>
          <w:lang w:val="en-GB"/>
        </w:rPr>
        <w:t xml:space="preserve"> and </w:t>
      </w:r>
      <w:r w:rsidR="001A1803">
        <w:rPr>
          <w:lang w:val="en-GB"/>
        </w:rPr>
        <w:t xml:space="preserve">he depicts </w:t>
      </w:r>
      <w:r w:rsidR="00E035CD">
        <w:rPr>
          <w:lang w:val="en-GB"/>
        </w:rPr>
        <w:t>the entire army wearing tricornes.</w:t>
      </w:r>
    </w:p>
    <w:p w:rsidR="00752E95" w:rsidRPr="0023197C" w:rsidRDefault="0010476D">
      <w:pPr>
        <w:rPr>
          <w:lang w:val="en-GB"/>
        </w:rPr>
      </w:pPr>
      <w:r w:rsidRPr="0023197C">
        <w:rPr>
          <w:lang w:val="en-GB"/>
        </w:rPr>
        <w:t xml:space="preserve">There was also </w:t>
      </w:r>
      <w:r w:rsidR="005939B9" w:rsidRPr="0023197C">
        <w:rPr>
          <w:lang w:val="en-GB"/>
        </w:rPr>
        <w:t xml:space="preserve">a </w:t>
      </w:r>
      <w:r w:rsidRPr="0023197C">
        <w:rPr>
          <w:lang w:val="en-GB"/>
        </w:rPr>
        <w:t>third type of headgear in the Swedish army, namely the grenadier cap. Th</w:t>
      </w:r>
      <w:r w:rsidR="00752E95" w:rsidRPr="0023197C">
        <w:rPr>
          <w:lang w:val="en-GB"/>
        </w:rPr>
        <w:t>at</w:t>
      </w:r>
      <w:r w:rsidRPr="0023197C">
        <w:rPr>
          <w:lang w:val="en-GB"/>
        </w:rPr>
        <w:t xml:space="preserve"> was however a </w:t>
      </w:r>
      <w:r w:rsidR="007C1A94" w:rsidRPr="0023197C">
        <w:rPr>
          <w:lang w:val="en-GB"/>
        </w:rPr>
        <w:t xml:space="preserve">very </w:t>
      </w:r>
      <w:r w:rsidRPr="0023197C">
        <w:rPr>
          <w:lang w:val="en-GB"/>
        </w:rPr>
        <w:t xml:space="preserve">rare sight since Swedish grenadiers generally did not wear those.  </w:t>
      </w:r>
      <w:r w:rsidR="00EF0F25" w:rsidRPr="0023197C">
        <w:rPr>
          <w:lang w:val="en-GB"/>
        </w:rPr>
        <w:t xml:space="preserve">Of well over a hundred infantry </w:t>
      </w:r>
      <w:r w:rsidR="00F348FD">
        <w:rPr>
          <w:lang w:val="en-GB"/>
        </w:rPr>
        <w:t>units</w:t>
      </w:r>
      <w:r w:rsidR="00EF0F25" w:rsidRPr="0023197C">
        <w:rPr>
          <w:lang w:val="en-GB"/>
        </w:rPr>
        <w:t xml:space="preserve"> only </w:t>
      </w:r>
      <w:r w:rsidR="00BA4C05">
        <w:rPr>
          <w:lang w:val="en-GB"/>
        </w:rPr>
        <w:t>thirteen</w:t>
      </w:r>
      <w:r w:rsidR="00AA48A2">
        <w:rPr>
          <w:lang w:val="en-GB"/>
        </w:rPr>
        <w:t xml:space="preserve"> </w:t>
      </w:r>
      <w:r w:rsidR="00EF0F25" w:rsidRPr="0023197C">
        <w:rPr>
          <w:lang w:val="en-GB"/>
        </w:rPr>
        <w:t xml:space="preserve">are known to at some point in time have worn grenadier caps during the Great Northern War. </w:t>
      </w:r>
      <w:bookmarkStart w:id="0" w:name="_GoBack"/>
      <w:bookmarkEnd w:id="0"/>
    </w:p>
    <w:p w:rsidR="0010476D" w:rsidRPr="0023197C" w:rsidRDefault="00B902F5">
      <w:pPr>
        <w:rPr>
          <w:lang w:val="en-GB"/>
        </w:rPr>
      </w:pPr>
      <w:r w:rsidRPr="0023197C">
        <w:rPr>
          <w:lang w:val="en-GB"/>
        </w:rPr>
        <w:t>There actually was a proposition put forward in 1700 to equip the grenadiers with caps just like the Dutch and German armies did, but Charles XII rejected it.</w:t>
      </w:r>
      <w:r w:rsidR="00752E95" w:rsidRPr="0023197C">
        <w:rPr>
          <w:rStyle w:val="Fotnotsreferens"/>
          <w:lang w:val="en-GB"/>
        </w:rPr>
        <w:footnoteReference w:id="21"/>
      </w:r>
      <w:r w:rsidRPr="0023197C">
        <w:rPr>
          <w:lang w:val="en-GB"/>
        </w:rPr>
        <w:t xml:space="preserve">  Obviously there was no ban against grenadier caps in the Swedish army</w:t>
      </w:r>
      <w:r w:rsidR="005939B9" w:rsidRPr="0023197C">
        <w:rPr>
          <w:lang w:val="en-GB"/>
        </w:rPr>
        <w:t>,</w:t>
      </w:r>
      <w:r w:rsidRPr="0023197C">
        <w:rPr>
          <w:lang w:val="en-GB"/>
        </w:rPr>
        <w:t xml:space="preserve"> but any colonel who wanted to equip his soldiers with those had to </w:t>
      </w:r>
      <w:r w:rsidR="001A1803">
        <w:rPr>
          <w:lang w:val="en-GB"/>
        </w:rPr>
        <w:t>pay for</w:t>
      </w:r>
      <w:r w:rsidRPr="0023197C">
        <w:rPr>
          <w:lang w:val="en-GB"/>
        </w:rPr>
        <w:t xml:space="preserve"> them with his own money. </w:t>
      </w:r>
    </w:p>
    <w:p w:rsidR="0010476D" w:rsidRPr="0023197C" w:rsidRDefault="0010476D">
      <w:pPr>
        <w:rPr>
          <w:lang w:val="en-GB"/>
        </w:rPr>
      </w:pPr>
      <w:r w:rsidRPr="0023197C">
        <w:rPr>
          <w:lang w:val="en-GB"/>
        </w:rPr>
        <w:t>The first reference of Swedish grenadier cap</w:t>
      </w:r>
      <w:r w:rsidR="00B902F5" w:rsidRPr="0023197C">
        <w:rPr>
          <w:lang w:val="en-GB"/>
        </w:rPr>
        <w:t>s</w:t>
      </w:r>
      <w:r w:rsidRPr="0023197C">
        <w:rPr>
          <w:lang w:val="en-GB"/>
        </w:rPr>
        <w:t xml:space="preserve"> is from 1691 when the Dal-regiment purchased a set. But as previously mentioned the Dal-regiment distinguished itself during the 1690s by having very extravagant uniforms. </w:t>
      </w:r>
      <w:r w:rsidR="00B902F5" w:rsidRPr="0023197C">
        <w:rPr>
          <w:lang w:val="en-GB"/>
        </w:rPr>
        <w:t xml:space="preserve">Nevertheless, when the regiment increased its </w:t>
      </w:r>
      <w:r w:rsidRPr="0023197C">
        <w:rPr>
          <w:lang w:val="en-GB"/>
        </w:rPr>
        <w:t xml:space="preserve">number of grenadiers by 50 % in 1693 the </w:t>
      </w:r>
      <w:r w:rsidR="00B902F5" w:rsidRPr="0023197C">
        <w:rPr>
          <w:lang w:val="en-GB"/>
        </w:rPr>
        <w:t>new grenadier</w:t>
      </w:r>
      <w:r w:rsidR="00752E95" w:rsidRPr="0023197C">
        <w:rPr>
          <w:lang w:val="en-GB"/>
        </w:rPr>
        <w:t>s</w:t>
      </w:r>
      <w:r w:rsidR="00B902F5" w:rsidRPr="0023197C">
        <w:rPr>
          <w:lang w:val="en-GB"/>
        </w:rPr>
        <w:t xml:space="preserve"> had to wear the </w:t>
      </w:r>
      <w:proofErr w:type="spellStart"/>
      <w:r w:rsidR="00B902F5" w:rsidRPr="0023197C">
        <w:rPr>
          <w:lang w:val="en-GB"/>
        </w:rPr>
        <w:t>karpus</w:t>
      </w:r>
      <w:proofErr w:type="spellEnd"/>
      <w:r w:rsidR="00B902F5" w:rsidRPr="0023197C">
        <w:rPr>
          <w:lang w:val="en-GB"/>
        </w:rPr>
        <w:t xml:space="preserve"> since no additional </w:t>
      </w:r>
      <w:r w:rsidRPr="0023197C">
        <w:rPr>
          <w:lang w:val="en-GB"/>
        </w:rPr>
        <w:t>grenadier caps</w:t>
      </w:r>
      <w:r w:rsidR="00B902F5" w:rsidRPr="0023197C">
        <w:rPr>
          <w:lang w:val="en-GB"/>
        </w:rPr>
        <w:t xml:space="preserve"> were purchased.</w:t>
      </w:r>
      <w:r w:rsidR="00EB519E">
        <w:rPr>
          <w:rStyle w:val="Fotnotsreferens"/>
          <w:lang w:val="en-GB"/>
        </w:rPr>
        <w:footnoteReference w:id="22"/>
      </w:r>
    </w:p>
    <w:p w:rsidR="00B902F5" w:rsidRPr="0023197C" w:rsidRDefault="00471B4C">
      <w:pPr>
        <w:rPr>
          <w:lang w:val="en-GB"/>
        </w:rPr>
      </w:pPr>
      <w:r w:rsidRPr="0023197C">
        <w:rPr>
          <w:lang w:val="en-GB"/>
        </w:rPr>
        <w:t xml:space="preserve">It is not known </w:t>
      </w:r>
      <w:r w:rsidR="001A1803">
        <w:rPr>
          <w:lang w:val="en-GB"/>
        </w:rPr>
        <w:t>what</w:t>
      </w:r>
      <w:r w:rsidRPr="0023197C">
        <w:rPr>
          <w:lang w:val="en-GB"/>
        </w:rPr>
        <w:t xml:space="preserve"> the Dal-regiment’s grenadier</w:t>
      </w:r>
      <w:r w:rsidR="00B902F5" w:rsidRPr="0023197C">
        <w:rPr>
          <w:lang w:val="en-GB"/>
        </w:rPr>
        <w:t xml:space="preserve"> caps </w:t>
      </w:r>
      <w:r w:rsidRPr="0023197C">
        <w:rPr>
          <w:lang w:val="en-GB"/>
        </w:rPr>
        <w:t xml:space="preserve">looked like, but we have descriptions and preserved caps from other regiments and from these samples </w:t>
      </w:r>
      <w:r w:rsidR="005939B9" w:rsidRPr="0023197C">
        <w:rPr>
          <w:lang w:val="en-GB"/>
        </w:rPr>
        <w:t xml:space="preserve">it is clear </w:t>
      </w:r>
      <w:r w:rsidRPr="0023197C">
        <w:rPr>
          <w:lang w:val="en-GB"/>
        </w:rPr>
        <w:t xml:space="preserve">that the variation was great. There were </w:t>
      </w:r>
      <w:r w:rsidR="00CB28F3" w:rsidRPr="0023197C">
        <w:rPr>
          <w:lang w:val="en-GB"/>
        </w:rPr>
        <w:t xml:space="preserve">for example </w:t>
      </w:r>
      <w:r w:rsidRPr="0023197C">
        <w:rPr>
          <w:lang w:val="en-GB"/>
        </w:rPr>
        <w:t>caps completely made of cloth as well as those with a bear skin brim or a brass plate</w:t>
      </w:r>
      <w:r w:rsidR="00CB28F3" w:rsidRPr="0023197C">
        <w:rPr>
          <w:lang w:val="en-GB"/>
        </w:rPr>
        <w:t>. Since there was no regulation the design was completely up to personal taste of each colonel.</w:t>
      </w:r>
    </w:p>
    <w:p w:rsidR="005E1B20" w:rsidRPr="0023197C" w:rsidRDefault="00CB28F3">
      <w:pPr>
        <w:rPr>
          <w:lang w:val="en-GB"/>
        </w:rPr>
      </w:pPr>
      <w:r w:rsidRPr="0023197C">
        <w:rPr>
          <w:lang w:val="en-GB"/>
        </w:rPr>
        <w:t xml:space="preserve">The most well-known </w:t>
      </w:r>
      <w:r w:rsidR="00002B00" w:rsidRPr="0023197C">
        <w:rPr>
          <w:lang w:val="en-GB"/>
        </w:rPr>
        <w:t xml:space="preserve">preserved </w:t>
      </w:r>
      <w:r w:rsidRPr="0023197C">
        <w:rPr>
          <w:lang w:val="en-GB"/>
        </w:rPr>
        <w:t xml:space="preserve">Swedish grenadier cap belonged to </w:t>
      </w:r>
      <w:r w:rsidR="00923CE0" w:rsidRPr="0023197C">
        <w:rPr>
          <w:lang w:val="en-GB"/>
        </w:rPr>
        <w:t xml:space="preserve">De la </w:t>
      </w:r>
      <w:proofErr w:type="spellStart"/>
      <w:r w:rsidR="00923CE0" w:rsidRPr="0023197C">
        <w:rPr>
          <w:lang w:val="en-GB"/>
        </w:rPr>
        <w:t>Gardie’s</w:t>
      </w:r>
      <w:proofErr w:type="spellEnd"/>
      <w:r w:rsidR="00923CE0" w:rsidRPr="0023197C">
        <w:rPr>
          <w:lang w:val="en-GB"/>
        </w:rPr>
        <w:t xml:space="preserve"> r</w:t>
      </w:r>
      <w:r w:rsidRPr="0023197C">
        <w:rPr>
          <w:lang w:val="en-GB"/>
        </w:rPr>
        <w:t xml:space="preserve">egiment </w:t>
      </w:r>
      <w:r w:rsidR="00002B00" w:rsidRPr="0023197C">
        <w:rPr>
          <w:lang w:val="en-GB"/>
        </w:rPr>
        <w:t xml:space="preserve">and it was taken by the Russians when </w:t>
      </w:r>
      <w:proofErr w:type="spellStart"/>
      <w:r w:rsidR="00923CE0" w:rsidRPr="0023197C">
        <w:rPr>
          <w:lang w:val="en-GB"/>
        </w:rPr>
        <w:t>Narva</w:t>
      </w:r>
      <w:proofErr w:type="spellEnd"/>
      <w:r w:rsidR="00923CE0" w:rsidRPr="0023197C">
        <w:rPr>
          <w:lang w:val="en-GB"/>
        </w:rPr>
        <w:t xml:space="preserve"> f</w:t>
      </w:r>
      <w:r w:rsidR="00002B00" w:rsidRPr="0023197C">
        <w:rPr>
          <w:lang w:val="en-GB"/>
        </w:rPr>
        <w:t xml:space="preserve">ell to them in 1704. This cap is blue with red facings, just like the uniform of the </w:t>
      </w:r>
      <w:proofErr w:type="spellStart"/>
      <w:r w:rsidR="00002B00" w:rsidRPr="0023197C">
        <w:rPr>
          <w:lang w:val="en-GB"/>
        </w:rPr>
        <w:t>Narva</w:t>
      </w:r>
      <w:proofErr w:type="spellEnd"/>
      <w:r w:rsidR="00002B00" w:rsidRPr="0023197C">
        <w:rPr>
          <w:lang w:val="en-GB"/>
        </w:rPr>
        <w:t xml:space="preserve"> garrison regiment. Unfortunately misconceptions caused by black and white photos have led to </w:t>
      </w:r>
      <w:r w:rsidR="00E625BE" w:rsidRPr="0023197C">
        <w:rPr>
          <w:lang w:val="en-GB"/>
        </w:rPr>
        <w:t xml:space="preserve">more than one </w:t>
      </w:r>
      <w:r w:rsidR="00002B00" w:rsidRPr="0023197C">
        <w:rPr>
          <w:lang w:val="en-GB"/>
        </w:rPr>
        <w:t xml:space="preserve">illustration with incorrect colourations. One of these can be found in </w:t>
      </w:r>
      <w:r w:rsidR="00E625BE" w:rsidRPr="0023197C">
        <w:rPr>
          <w:lang w:val="en-GB"/>
        </w:rPr>
        <w:t xml:space="preserve">a colour plate in </w:t>
      </w:r>
      <w:r w:rsidR="00002B00" w:rsidRPr="0023197C">
        <w:rPr>
          <w:lang w:val="en-GB"/>
        </w:rPr>
        <w:t xml:space="preserve">the Osprey campaign series book on the battle of Poltava where a large part of the front is incorrectly blue. The Osprey book has also incorrectly depicted the grenadier as wearing a blue coat with yellow facings instead of the red facings found on the cap.  This </w:t>
      </w:r>
      <w:r w:rsidR="00E625BE" w:rsidRPr="0023197C">
        <w:rPr>
          <w:lang w:val="en-GB"/>
        </w:rPr>
        <w:t xml:space="preserve">particular </w:t>
      </w:r>
      <w:r w:rsidR="00002B00" w:rsidRPr="0023197C">
        <w:rPr>
          <w:lang w:val="en-GB"/>
        </w:rPr>
        <w:t>mistake ha</w:t>
      </w:r>
      <w:r w:rsidR="00E625BE" w:rsidRPr="0023197C">
        <w:rPr>
          <w:lang w:val="en-GB"/>
        </w:rPr>
        <w:t xml:space="preserve">s since then </w:t>
      </w:r>
      <w:r w:rsidR="00002B00" w:rsidRPr="0023197C">
        <w:rPr>
          <w:lang w:val="en-GB"/>
        </w:rPr>
        <w:t xml:space="preserve">regrettably been </w:t>
      </w:r>
      <w:r w:rsidR="00E625BE" w:rsidRPr="0023197C">
        <w:rPr>
          <w:lang w:val="en-GB"/>
        </w:rPr>
        <w:t xml:space="preserve">copied by </w:t>
      </w:r>
      <w:r w:rsidR="00002B00" w:rsidRPr="0023197C">
        <w:rPr>
          <w:lang w:val="en-GB"/>
        </w:rPr>
        <w:t xml:space="preserve">several </w:t>
      </w:r>
      <w:r w:rsidR="00E625BE" w:rsidRPr="0023197C">
        <w:rPr>
          <w:lang w:val="en-GB"/>
        </w:rPr>
        <w:t>other illustrators</w:t>
      </w:r>
      <w:r w:rsidR="00752E95" w:rsidRPr="0023197C">
        <w:rPr>
          <w:lang w:val="en-GB"/>
        </w:rPr>
        <w:t xml:space="preserve"> and painters</w:t>
      </w:r>
      <w:r w:rsidR="00E625BE" w:rsidRPr="0023197C">
        <w:rPr>
          <w:lang w:val="en-GB"/>
        </w:rPr>
        <w:t>.</w:t>
      </w:r>
    </w:p>
    <w:p w:rsidR="005E1B20" w:rsidRPr="0023197C" w:rsidRDefault="00A77804" w:rsidP="006D54F0">
      <w:pPr>
        <w:jc w:val="center"/>
        <w:rPr>
          <w:b/>
          <w:lang w:val="en-GB"/>
        </w:rPr>
      </w:pPr>
      <w:r w:rsidRPr="0023197C">
        <w:rPr>
          <w:b/>
          <w:lang w:val="en-GB"/>
        </w:rPr>
        <w:t>Hair</w:t>
      </w:r>
    </w:p>
    <w:p w:rsidR="005E1B20" w:rsidRPr="0023197C" w:rsidRDefault="00752E95">
      <w:pPr>
        <w:rPr>
          <w:lang w:val="en-GB"/>
        </w:rPr>
      </w:pPr>
      <w:r w:rsidRPr="0023197C">
        <w:rPr>
          <w:lang w:val="en-GB"/>
        </w:rPr>
        <w:lastRenderedPageBreak/>
        <w:t xml:space="preserve">Swedish soldiers were since </w:t>
      </w:r>
      <w:r w:rsidR="007C1A94" w:rsidRPr="0023197C">
        <w:rPr>
          <w:lang w:val="en-GB"/>
        </w:rPr>
        <w:t xml:space="preserve">the </w:t>
      </w:r>
      <w:r w:rsidRPr="0023197C">
        <w:rPr>
          <w:lang w:val="en-GB"/>
        </w:rPr>
        <w:t>1680s</w:t>
      </w:r>
      <w:r w:rsidR="005E1B20" w:rsidRPr="0023197C">
        <w:rPr>
          <w:lang w:val="en-GB"/>
        </w:rPr>
        <w:t xml:space="preserve"> required </w:t>
      </w:r>
      <w:proofErr w:type="gramStart"/>
      <w:r w:rsidR="005E1B20" w:rsidRPr="0023197C">
        <w:rPr>
          <w:lang w:val="en-GB"/>
        </w:rPr>
        <w:t>to wear</w:t>
      </w:r>
      <w:proofErr w:type="gramEnd"/>
      <w:r w:rsidR="005E1B20" w:rsidRPr="0023197C">
        <w:rPr>
          <w:lang w:val="en-GB"/>
        </w:rPr>
        <w:t xml:space="preserve"> their hair in a black pouch</w:t>
      </w:r>
      <w:r w:rsidR="00EB519E">
        <w:rPr>
          <w:lang w:val="en-GB"/>
        </w:rPr>
        <w:t>.</w:t>
      </w:r>
      <w:r w:rsidR="00EB519E">
        <w:rPr>
          <w:rStyle w:val="Fotnotsreferens"/>
          <w:lang w:val="en-GB"/>
        </w:rPr>
        <w:footnoteReference w:id="23"/>
      </w:r>
      <w:r w:rsidR="00EB519E">
        <w:rPr>
          <w:lang w:val="en-GB"/>
        </w:rPr>
        <w:t xml:space="preserve"> T</w:t>
      </w:r>
      <w:r w:rsidR="006D54F0" w:rsidRPr="0023197C">
        <w:rPr>
          <w:lang w:val="en-GB"/>
        </w:rPr>
        <w:t xml:space="preserve">he only exception being the artillery which could let their hair </w:t>
      </w:r>
      <w:proofErr w:type="gramStart"/>
      <w:r w:rsidR="006D54F0" w:rsidRPr="0023197C">
        <w:rPr>
          <w:lang w:val="en-GB"/>
        </w:rPr>
        <w:t>hang</w:t>
      </w:r>
      <w:proofErr w:type="gramEnd"/>
      <w:r w:rsidR="006D54F0" w:rsidRPr="0023197C">
        <w:rPr>
          <w:lang w:val="en-GB"/>
        </w:rPr>
        <w:t xml:space="preserve"> free. This </w:t>
      </w:r>
      <w:r w:rsidR="00956D99" w:rsidRPr="0023197C">
        <w:rPr>
          <w:lang w:val="en-GB"/>
        </w:rPr>
        <w:t xml:space="preserve">regulation </w:t>
      </w:r>
      <w:r w:rsidR="006D54F0" w:rsidRPr="0023197C">
        <w:rPr>
          <w:lang w:val="en-GB"/>
        </w:rPr>
        <w:t xml:space="preserve">would remain </w:t>
      </w:r>
      <w:r w:rsidR="00956D99" w:rsidRPr="0023197C">
        <w:rPr>
          <w:lang w:val="en-GB"/>
        </w:rPr>
        <w:t xml:space="preserve">in </w:t>
      </w:r>
      <w:r w:rsidR="006F1F23">
        <w:rPr>
          <w:lang w:val="en-GB"/>
        </w:rPr>
        <w:t>place</w:t>
      </w:r>
      <w:r w:rsidR="00956D99" w:rsidRPr="0023197C">
        <w:rPr>
          <w:lang w:val="en-GB"/>
        </w:rPr>
        <w:t xml:space="preserve"> until </w:t>
      </w:r>
      <w:r w:rsidR="002F0364" w:rsidRPr="0023197C">
        <w:rPr>
          <w:lang w:val="en-GB"/>
        </w:rPr>
        <w:t xml:space="preserve">the </w:t>
      </w:r>
      <w:r w:rsidR="00956D99" w:rsidRPr="0023197C">
        <w:rPr>
          <w:lang w:val="en-GB"/>
        </w:rPr>
        <w:t>1720s when it was replaced by the Prussian inspired soldier's queue</w:t>
      </w:r>
      <w:r w:rsidR="002F0364" w:rsidRPr="0023197C">
        <w:rPr>
          <w:lang w:val="en-GB"/>
        </w:rPr>
        <w:t>, or pigtail as it is also called</w:t>
      </w:r>
      <w:r w:rsidR="00956D99" w:rsidRPr="0023197C">
        <w:rPr>
          <w:lang w:val="en-GB"/>
        </w:rPr>
        <w:t>.</w:t>
      </w:r>
      <w:r w:rsidR="00EB519E">
        <w:rPr>
          <w:rStyle w:val="Fotnotsreferens"/>
          <w:lang w:val="en-GB"/>
        </w:rPr>
        <w:footnoteReference w:id="24"/>
      </w:r>
      <w:r w:rsidR="002F0364" w:rsidRPr="0023197C">
        <w:rPr>
          <w:lang w:val="en-GB"/>
        </w:rPr>
        <w:t xml:space="preserve"> This change in hair fashion would be the only distinctive feature that separated the appearance of Swedish soldiers in the Great Northern War from those in the Seven Years War four decades later.</w:t>
      </w:r>
      <w:r w:rsidR="006F1F23">
        <w:rPr>
          <w:lang w:val="en-GB"/>
        </w:rPr>
        <w:t xml:space="preserve"> Paintings do show however that despite of this soldiers did not always have a hair pouch. Furthermore, </w:t>
      </w:r>
      <w:r w:rsidR="00EE0EBC">
        <w:rPr>
          <w:lang w:val="en-GB"/>
        </w:rPr>
        <w:t>two</w:t>
      </w:r>
      <w:r w:rsidR="006F1F23">
        <w:rPr>
          <w:lang w:val="en-GB"/>
        </w:rPr>
        <w:t xml:space="preserve"> officer</w:t>
      </w:r>
      <w:r w:rsidR="00EE0EBC">
        <w:rPr>
          <w:lang w:val="en-GB"/>
        </w:rPr>
        <w:t>s</w:t>
      </w:r>
      <w:r w:rsidR="006F1F23">
        <w:rPr>
          <w:lang w:val="en-GB"/>
        </w:rPr>
        <w:t xml:space="preserve"> wearing a queue can be found as early as in </w:t>
      </w:r>
      <w:r w:rsidR="001A1803">
        <w:rPr>
          <w:lang w:val="en-GB"/>
        </w:rPr>
        <w:t>the</w:t>
      </w:r>
      <w:r w:rsidR="006F1F23">
        <w:rPr>
          <w:lang w:val="en-GB"/>
        </w:rPr>
        <w:t xml:space="preserve"> </w:t>
      </w:r>
      <w:r w:rsidR="00EE0EBC">
        <w:rPr>
          <w:lang w:val="en-GB"/>
        </w:rPr>
        <w:t xml:space="preserve">illustration of the battle of </w:t>
      </w:r>
      <w:proofErr w:type="spellStart"/>
      <w:r w:rsidR="00EE0EBC">
        <w:rPr>
          <w:lang w:val="en-GB"/>
        </w:rPr>
        <w:t>Gadebusch</w:t>
      </w:r>
      <w:proofErr w:type="spellEnd"/>
      <w:r w:rsidR="00EE0EBC">
        <w:rPr>
          <w:lang w:val="en-GB"/>
        </w:rPr>
        <w:t xml:space="preserve"> made </w:t>
      </w:r>
      <w:r w:rsidR="001A1803">
        <w:rPr>
          <w:lang w:val="en-GB"/>
        </w:rPr>
        <w:t>by Magnus Rommel.</w:t>
      </w:r>
    </w:p>
    <w:p w:rsidR="00A77804" w:rsidRPr="0023197C" w:rsidRDefault="00A77804" w:rsidP="00A77804">
      <w:pPr>
        <w:jc w:val="center"/>
        <w:rPr>
          <w:lang w:val="en-GB"/>
        </w:rPr>
      </w:pPr>
      <w:r w:rsidRPr="0023197C">
        <w:rPr>
          <w:b/>
          <w:lang w:val="en-GB"/>
        </w:rPr>
        <w:t>N</w:t>
      </w:r>
      <w:r w:rsidR="002679D3" w:rsidRPr="0023197C">
        <w:rPr>
          <w:b/>
          <w:lang w:val="en-GB"/>
        </w:rPr>
        <w:t>eckc</w:t>
      </w:r>
      <w:r w:rsidR="002B56CE" w:rsidRPr="0023197C">
        <w:rPr>
          <w:b/>
          <w:lang w:val="en-GB"/>
        </w:rPr>
        <w:t>loth</w:t>
      </w:r>
    </w:p>
    <w:p w:rsidR="00956D99" w:rsidRPr="0023197C" w:rsidRDefault="00956D99">
      <w:pPr>
        <w:rPr>
          <w:lang w:val="en-GB"/>
        </w:rPr>
      </w:pPr>
      <w:r w:rsidRPr="0023197C">
        <w:rPr>
          <w:lang w:val="en-GB"/>
        </w:rPr>
        <w:t xml:space="preserve">The </w:t>
      </w:r>
      <w:r w:rsidR="00A77804" w:rsidRPr="0023197C">
        <w:rPr>
          <w:lang w:val="en-GB"/>
        </w:rPr>
        <w:t>n</w:t>
      </w:r>
      <w:r w:rsidRPr="0023197C">
        <w:rPr>
          <w:lang w:val="en-GB"/>
        </w:rPr>
        <w:t>eckcloth w</w:t>
      </w:r>
      <w:r w:rsidR="002679D3" w:rsidRPr="0023197C">
        <w:rPr>
          <w:lang w:val="en-GB"/>
        </w:rPr>
        <w:t>as</w:t>
      </w:r>
      <w:r w:rsidRPr="0023197C">
        <w:rPr>
          <w:lang w:val="en-GB"/>
        </w:rPr>
        <w:t xml:space="preserve"> originally tied </w:t>
      </w:r>
      <w:r w:rsidR="002F0364" w:rsidRPr="0023197C">
        <w:rPr>
          <w:lang w:val="en-GB"/>
        </w:rPr>
        <w:t xml:space="preserve">at the front with </w:t>
      </w:r>
      <w:r w:rsidR="002679D3" w:rsidRPr="0023197C">
        <w:rPr>
          <w:lang w:val="en-GB"/>
        </w:rPr>
        <w:t xml:space="preserve">a </w:t>
      </w:r>
      <w:r w:rsidR="002F0364" w:rsidRPr="0023197C">
        <w:rPr>
          <w:lang w:val="en-GB"/>
        </w:rPr>
        <w:t>separate and different coloured ribbon</w:t>
      </w:r>
      <w:r w:rsidRPr="0023197C">
        <w:rPr>
          <w:lang w:val="en-GB"/>
        </w:rPr>
        <w:t xml:space="preserve"> to form a cravat. But in the late 1690s this changes into the Great Norther</w:t>
      </w:r>
      <w:r w:rsidR="005C092B" w:rsidRPr="0023197C">
        <w:rPr>
          <w:lang w:val="en-GB"/>
        </w:rPr>
        <w:t>n</w:t>
      </w:r>
      <w:r w:rsidRPr="0023197C">
        <w:rPr>
          <w:lang w:val="en-GB"/>
        </w:rPr>
        <w:t xml:space="preserve"> War practice of tying the neckcloth behind </w:t>
      </w:r>
      <w:r w:rsidR="00A77804" w:rsidRPr="0023197C">
        <w:rPr>
          <w:lang w:val="en-GB"/>
        </w:rPr>
        <w:t xml:space="preserve">the </w:t>
      </w:r>
      <w:r w:rsidRPr="0023197C">
        <w:rPr>
          <w:lang w:val="en-GB"/>
        </w:rPr>
        <w:t xml:space="preserve">neck.  The </w:t>
      </w:r>
      <w:r w:rsidR="002679D3" w:rsidRPr="0023197C">
        <w:rPr>
          <w:lang w:val="en-GB"/>
        </w:rPr>
        <w:t xml:space="preserve">ribbon used </w:t>
      </w:r>
      <w:r w:rsidRPr="0023197C">
        <w:rPr>
          <w:lang w:val="en-GB"/>
        </w:rPr>
        <w:t xml:space="preserve">to tie the neckcloth disappears </w:t>
      </w:r>
      <w:r w:rsidR="00D06C67" w:rsidRPr="0023197C">
        <w:rPr>
          <w:lang w:val="en-GB"/>
        </w:rPr>
        <w:t xml:space="preserve">at the same time </w:t>
      </w:r>
      <w:r w:rsidRPr="0023197C">
        <w:rPr>
          <w:lang w:val="en-GB"/>
        </w:rPr>
        <w:t xml:space="preserve">and </w:t>
      </w:r>
      <w:r w:rsidR="00A77804" w:rsidRPr="0023197C">
        <w:rPr>
          <w:lang w:val="en-GB"/>
        </w:rPr>
        <w:t>interestingly the Guard was in 169</w:t>
      </w:r>
      <w:r w:rsidR="002679D3" w:rsidRPr="0023197C">
        <w:rPr>
          <w:lang w:val="en-GB"/>
        </w:rPr>
        <w:t>7</w:t>
      </w:r>
      <w:r w:rsidR="00A77804" w:rsidRPr="0023197C">
        <w:rPr>
          <w:lang w:val="en-GB"/>
        </w:rPr>
        <w:t xml:space="preserve"> permitted to use the money previously spent on those </w:t>
      </w:r>
      <w:r w:rsidR="002679D3" w:rsidRPr="0023197C">
        <w:rPr>
          <w:lang w:val="en-GB"/>
        </w:rPr>
        <w:t>ribbons</w:t>
      </w:r>
      <w:r w:rsidR="00A77804" w:rsidRPr="0023197C">
        <w:rPr>
          <w:lang w:val="en-GB"/>
        </w:rPr>
        <w:t xml:space="preserve"> for acquiring hat lace instead.</w:t>
      </w:r>
      <w:r w:rsidR="00D06C67" w:rsidRPr="0023197C">
        <w:rPr>
          <w:rStyle w:val="Fotnotsreferens"/>
          <w:lang w:val="en-GB"/>
        </w:rPr>
        <w:footnoteReference w:id="25"/>
      </w:r>
    </w:p>
    <w:p w:rsidR="00D06C67" w:rsidRPr="0023197C" w:rsidRDefault="00D06C67">
      <w:pPr>
        <w:rPr>
          <w:lang w:val="en-GB"/>
        </w:rPr>
      </w:pPr>
      <w:r w:rsidRPr="0023197C">
        <w:rPr>
          <w:lang w:val="en-GB"/>
        </w:rPr>
        <w:t xml:space="preserve">The colour of Swedish army neckcloths was originally black but Charles XI did not like that colour and the first </w:t>
      </w:r>
      <w:proofErr w:type="spellStart"/>
      <w:r w:rsidRPr="0023197C">
        <w:rPr>
          <w:lang w:val="en-GB"/>
        </w:rPr>
        <w:t>Carolean</w:t>
      </w:r>
      <w:proofErr w:type="spellEnd"/>
      <w:r w:rsidRPr="0023197C">
        <w:rPr>
          <w:lang w:val="en-GB"/>
        </w:rPr>
        <w:t xml:space="preserve"> uniforms saw much diversity in colour choices between the regiments. At the end of the 1690s however, the black colour came back and together with white </w:t>
      </w:r>
      <w:r w:rsidR="0048391F" w:rsidRPr="0023197C">
        <w:rPr>
          <w:lang w:val="en-GB"/>
        </w:rPr>
        <w:t>they were</w:t>
      </w:r>
      <w:r w:rsidRPr="0023197C">
        <w:rPr>
          <w:lang w:val="en-GB"/>
        </w:rPr>
        <w:t xml:space="preserve"> to be the dominant </w:t>
      </w:r>
      <w:r w:rsidR="0048391F" w:rsidRPr="0023197C">
        <w:rPr>
          <w:lang w:val="en-GB"/>
        </w:rPr>
        <w:t xml:space="preserve">neckcloth </w:t>
      </w:r>
      <w:r w:rsidRPr="0023197C">
        <w:rPr>
          <w:lang w:val="en-GB"/>
        </w:rPr>
        <w:t>colours in the army during the Great Northern War</w:t>
      </w:r>
      <w:r w:rsidR="0048391F" w:rsidRPr="0023197C">
        <w:rPr>
          <w:lang w:val="en-GB"/>
        </w:rPr>
        <w:t>, even though other colours still occurred</w:t>
      </w:r>
      <w:r w:rsidRPr="0023197C">
        <w:rPr>
          <w:lang w:val="en-GB"/>
        </w:rPr>
        <w:t>.</w:t>
      </w:r>
      <w:r w:rsidR="002F6830">
        <w:rPr>
          <w:rStyle w:val="Fotnotsreferens"/>
          <w:lang w:val="en-GB"/>
        </w:rPr>
        <w:footnoteReference w:id="26"/>
      </w:r>
    </w:p>
    <w:p w:rsidR="002B56CE" w:rsidRPr="0023197C" w:rsidRDefault="002B56CE" w:rsidP="002B56CE">
      <w:pPr>
        <w:jc w:val="center"/>
        <w:rPr>
          <w:b/>
          <w:lang w:val="en-GB"/>
        </w:rPr>
      </w:pPr>
      <w:proofErr w:type="spellStart"/>
      <w:r w:rsidRPr="0023197C">
        <w:rPr>
          <w:b/>
          <w:lang w:val="en-GB"/>
        </w:rPr>
        <w:t>Piecoat</w:t>
      </w:r>
      <w:proofErr w:type="spellEnd"/>
      <w:r w:rsidR="006F14B6" w:rsidRPr="0023197C">
        <w:rPr>
          <w:b/>
          <w:lang w:val="en-GB"/>
        </w:rPr>
        <w:t xml:space="preserve"> and Cloak</w:t>
      </w:r>
    </w:p>
    <w:p w:rsidR="003C7A9F" w:rsidRPr="0023197C" w:rsidRDefault="00CC3609" w:rsidP="002B56CE">
      <w:pPr>
        <w:rPr>
          <w:lang w:val="en-GB"/>
        </w:rPr>
      </w:pPr>
      <w:r w:rsidRPr="0023197C">
        <w:rPr>
          <w:lang w:val="en-GB"/>
        </w:rPr>
        <w:t xml:space="preserve">When the </w:t>
      </w:r>
      <w:r w:rsidR="00FF540F" w:rsidRPr="0023197C">
        <w:rPr>
          <w:lang w:val="en-GB"/>
        </w:rPr>
        <w:t xml:space="preserve">first </w:t>
      </w:r>
      <w:proofErr w:type="spellStart"/>
      <w:r w:rsidRPr="0023197C">
        <w:rPr>
          <w:lang w:val="en-GB"/>
        </w:rPr>
        <w:t>Carolean</w:t>
      </w:r>
      <w:proofErr w:type="spellEnd"/>
      <w:r w:rsidRPr="0023197C">
        <w:rPr>
          <w:lang w:val="en-GB"/>
        </w:rPr>
        <w:t xml:space="preserve"> uniform</w:t>
      </w:r>
      <w:r w:rsidR="00FF540F" w:rsidRPr="0023197C">
        <w:rPr>
          <w:lang w:val="en-GB"/>
        </w:rPr>
        <w:t>s</w:t>
      </w:r>
      <w:r w:rsidRPr="0023197C">
        <w:rPr>
          <w:lang w:val="en-GB"/>
        </w:rPr>
        <w:t xml:space="preserve"> </w:t>
      </w:r>
      <w:r w:rsidR="00FF540F" w:rsidRPr="0023197C">
        <w:rPr>
          <w:lang w:val="en-GB"/>
        </w:rPr>
        <w:t xml:space="preserve">were </w:t>
      </w:r>
      <w:r w:rsidRPr="0023197C">
        <w:rPr>
          <w:lang w:val="en-GB"/>
        </w:rPr>
        <w:t xml:space="preserve">issued around </w:t>
      </w:r>
      <w:r w:rsidR="00FF540F" w:rsidRPr="0023197C">
        <w:rPr>
          <w:lang w:val="en-GB"/>
        </w:rPr>
        <w:t xml:space="preserve">the year </w:t>
      </w:r>
      <w:r w:rsidRPr="0023197C">
        <w:rPr>
          <w:lang w:val="en-GB"/>
        </w:rPr>
        <w:t xml:space="preserve">1690 an overcoat called </w:t>
      </w:r>
      <w:proofErr w:type="spellStart"/>
      <w:r w:rsidRPr="0023197C">
        <w:rPr>
          <w:lang w:val="en-GB"/>
        </w:rPr>
        <w:t>piecoat</w:t>
      </w:r>
      <w:proofErr w:type="spellEnd"/>
      <w:r w:rsidRPr="0023197C">
        <w:rPr>
          <w:lang w:val="en-GB"/>
        </w:rPr>
        <w:t xml:space="preserve"> was included. </w:t>
      </w:r>
      <w:r w:rsidR="00FF540F" w:rsidRPr="0023197C">
        <w:rPr>
          <w:lang w:val="en-GB"/>
        </w:rPr>
        <w:t>This item was usually made of grey “</w:t>
      </w:r>
      <w:proofErr w:type="spellStart"/>
      <w:r w:rsidR="00FF540F" w:rsidRPr="0023197C">
        <w:rPr>
          <w:i/>
          <w:lang w:val="en-GB"/>
        </w:rPr>
        <w:t>vadmal</w:t>
      </w:r>
      <w:proofErr w:type="spellEnd"/>
      <w:r w:rsidR="00FF540F" w:rsidRPr="0023197C">
        <w:rPr>
          <w:lang w:val="en-GB"/>
        </w:rPr>
        <w:t>” (coarse wool) with blue facings and was</w:t>
      </w:r>
      <w:r w:rsidRPr="0023197C">
        <w:rPr>
          <w:lang w:val="en-GB"/>
        </w:rPr>
        <w:t xml:space="preserve"> used both to keep the soldier warm and to protect the regular coat from bad weather.</w:t>
      </w:r>
      <w:r w:rsidR="000C5761" w:rsidRPr="0023197C">
        <w:rPr>
          <w:lang w:val="en-GB"/>
        </w:rPr>
        <w:t xml:space="preserve"> But Charles XI decided already c. 1692 tha</w:t>
      </w:r>
      <w:r w:rsidR="003C00AB" w:rsidRPr="0023197C">
        <w:rPr>
          <w:lang w:val="en-GB"/>
        </w:rPr>
        <w:t xml:space="preserve">t </w:t>
      </w:r>
      <w:r w:rsidR="00FF540F" w:rsidRPr="0023197C">
        <w:rPr>
          <w:lang w:val="en-GB"/>
        </w:rPr>
        <w:t xml:space="preserve">the </w:t>
      </w:r>
      <w:r w:rsidR="003C00AB" w:rsidRPr="0023197C">
        <w:rPr>
          <w:lang w:val="en-GB"/>
        </w:rPr>
        <w:t>soldiers should be issued</w:t>
      </w:r>
      <w:r w:rsidR="000C5761" w:rsidRPr="0023197C">
        <w:rPr>
          <w:lang w:val="en-GB"/>
        </w:rPr>
        <w:t xml:space="preserve"> cloaks</w:t>
      </w:r>
      <w:r w:rsidR="00392537" w:rsidRPr="0023197C">
        <w:rPr>
          <w:lang w:val="en-GB"/>
        </w:rPr>
        <w:t xml:space="preserve"> made of cloth (usually </w:t>
      </w:r>
      <w:r w:rsidR="003C00AB" w:rsidRPr="0023197C">
        <w:rPr>
          <w:lang w:val="en-GB"/>
        </w:rPr>
        <w:t xml:space="preserve">blue </w:t>
      </w:r>
      <w:r w:rsidR="00392537" w:rsidRPr="0023197C">
        <w:rPr>
          <w:lang w:val="en-GB"/>
        </w:rPr>
        <w:t xml:space="preserve">with </w:t>
      </w:r>
      <w:r w:rsidR="00FF540F" w:rsidRPr="0023197C">
        <w:rPr>
          <w:lang w:val="en-GB"/>
        </w:rPr>
        <w:t xml:space="preserve">the </w:t>
      </w:r>
      <w:r w:rsidR="00392537" w:rsidRPr="0023197C">
        <w:rPr>
          <w:lang w:val="en-GB"/>
        </w:rPr>
        <w:t>collar and lining in the regimental colour).</w:t>
      </w:r>
      <w:r w:rsidR="000C5761" w:rsidRPr="0023197C">
        <w:rPr>
          <w:lang w:val="en-GB"/>
        </w:rPr>
        <w:t xml:space="preserve"> </w:t>
      </w:r>
      <w:r w:rsidR="00392537" w:rsidRPr="0023197C">
        <w:rPr>
          <w:lang w:val="en-GB"/>
        </w:rPr>
        <w:t xml:space="preserve">Since the cloak had the same function as the </w:t>
      </w:r>
      <w:proofErr w:type="spellStart"/>
      <w:r w:rsidR="00392537" w:rsidRPr="0023197C">
        <w:rPr>
          <w:lang w:val="en-GB"/>
        </w:rPr>
        <w:t>piecoat</w:t>
      </w:r>
      <w:proofErr w:type="spellEnd"/>
      <w:r w:rsidR="00392537" w:rsidRPr="0023197C">
        <w:rPr>
          <w:lang w:val="en-GB"/>
        </w:rPr>
        <w:t>, th</w:t>
      </w:r>
      <w:r w:rsidR="003C7A9F" w:rsidRPr="0023197C">
        <w:rPr>
          <w:lang w:val="en-GB"/>
        </w:rPr>
        <w:t>is had th</w:t>
      </w:r>
      <w:r w:rsidR="00392537" w:rsidRPr="0023197C">
        <w:rPr>
          <w:lang w:val="en-GB"/>
        </w:rPr>
        <w:t xml:space="preserve">e effect </w:t>
      </w:r>
      <w:r w:rsidR="003C7A9F" w:rsidRPr="0023197C">
        <w:rPr>
          <w:lang w:val="en-GB"/>
        </w:rPr>
        <w:t>t</w:t>
      </w:r>
      <w:r w:rsidR="00392537" w:rsidRPr="0023197C">
        <w:rPr>
          <w:lang w:val="en-GB"/>
        </w:rPr>
        <w:t>hat the cloak soon replace</w:t>
      </w:r>
      <w:r w:rsidR="003C7A9F" w:rsidRPr="0023197C">
        <w:rPr>
          <w:lang w:val="en-GB"/>
        </w:rPr>
        <w:t>d</w:t>
      </w:r>
      <w:r w:rsidR="00392537" w:rsidRPr="0023197C">
        <w:rPr>
          <w:lang w:val="en-GB"/>
        </w:rPr>
        <w:t xml:space="preserve"> the </w:t>
      </w:r>
      <w:proofErr w:type="spellStart"/>
      <w:r w:rsidR="005A7B7F" w:rsidRPr="0023197C">
        <w:rPr>
          <w:lang w:val="en-GB"/>
        </w:rPr>
        <w:t>piecoat</w:t>
      </w:r>
      <w:proofErr w:type="spellEnd"/>
      <w:r w:rsidR="00392537" w:rsidRPr="0023197C">
        <w:rPr>
          <w:lang w:val="en-GB"/>
        </w:rPr>
        <w:t xml:space="preserve"> altogether.</w:t>
      </w:r>
      <w:r w:rsidR="00EB519E">
        <w:rPr>
          <w:rStyle w:val="Fotnotsreferens"/>
          <w:lang w:val="en-GB"/>
        </w:rPr>
        <w:footnoteReference w:id="27"/>
      </w:r>
      <w:r w:rsidR="005A7B7F" w:rsidRPr="0023197C">
        <w:rPr>
          <w:lang w:val="en-GB"/>
        </w:rPr>
        <w:t xml:space="preserve"> </w:t>
      </w:r>
      <w:r w:rsidR="00206B20" w:rsidRPr="00206B20">
        <w:rPr>
          <w:lang w:val="en-GB"/>
        </w:rPr>
        <w:t>Drummers would however continue to wear the piecoat throughout the period. The piecoat made a brief comeback among privates after Poltava when almost all of the restored infantry regiments appear to have been issued this instead of the cloak (only Västmanland is known to have received cloaks).</w:t>
      </w:r>
      <w:r w:rsidR="00456743" w:rsidRPr="0023197C">
        <w:rPr>
          <w:lang w:val="en-GB"/>
        </w:rPr>
        <w:t xml:space="preserve">This measure was </w:t>
      </w:r>
      <w:r w:rsidR="00121360" w:rsidRPr="0023197C">
        <w:rPr>
          <w:lang w:val="en-GB"/>
        </w:rPr>
        <w:t>taken for economic reasons and later in the war several of these regiments are known to have had cloaks again.</w:t>
      </w:r>
    </w:p>
    <w:p w:rsidR="002B56CE" w:rsidRPr="0023197C" w:rsidRDefault="005A7B7F">
      <w:pPr>
        <w:rPr>
          <w:lang w:val="en-GB"/>
        </w:rPr>
      </w:pPr>
      <w:r w:rsidRPr="0023197C">
        <w:rPr>
          <w:lang w:val="en-GB"/>
        </w:rPr>
        <w:t xml:space="preserve">While </w:t>
      </w:r>
      <w:r w:rsidR="000C5761" w:rsidRPr="0023197C">
        <w:rPr>
          <w:lang w:val="en-GB"/>
        </w:rPr>
        <w:t xml:space="preserve">other reforms </w:t>
      </w:r>
      <w:r w:rsidRPr="0023197C">
        <w:rPr>
          <w:lang w:val="en-GB"/>
        </w:rPr>
        <w:t xml:space="preserve">of </w:t>
      </w:r>
      <w:r w:rsidR="000C5761" w:rsidRPr="0023197C">
        <w:rPr>
          <w:lang w:val="en-GB"/>
        </w:rPr>
        <w:t>the Swedish uniform during this time</w:t>
      </w:r>
      <w:r w:rsidR="003C00AB" w:rsidRPr="0023197C">
        <w:rPr>
          <w:lang w:val="en-GB"/>
        </w:rPr>
        <w:t xml:space="preserve"> period</w:t>
      </w:r>
      <w:r w:rsidR="000C5761" w:rsidRPr="0023197C">
        <w:rPr>
          <w:lang w:val="en-GB"/>
        </w:rPr>
        <w:t xml:space="preserve"> </w:t>
      </w:r>
      <w:r w:rsidR="003C00AB" w:rsidRPr="0023197C">
        <w:rPr>
          <w:lang w:val="en-GB"/>
        </w:rPr>
        <w:t>served the purpose to make</w:t>
      </w:r>
      <w:r w:rsidR="00392537" w:rsidRPr="0023197C">
        <w:rPr>
          <w:lang w:val="en-GB"/>
        </w:rPr>
        <w:t xml:space="preserve"> </w:t>
      </w:r>
      <w:r w:rsidR="003C00AB" w:rsidRPr="0023197C">
        <w:rPr>
          <w:lang w:val="en-GB"/>
        </w:rPr>
        <w:t xml:space="preserve">them </w:t>
      </w:r>
      <w:r w:rsidR="00392537" w:rsidRPr="0023197C">
        <w:rPr>
          <w:lang w:val="en-GB"/>
        </w:rPr>
        <w:t xml:space="preserve">more suitable for </w:t>
      </w:r>
      <w:r w:rsidR="003C00AB" w:rsidRPr="0023197C">
        <w:rPr>
          <w:lang w:val="en-GB"/>
        </w:rPr>
        <w:t>military use</w:t>
      </w:r>
      <w:r w:rsidR="00392537" w:rsidRPr="0023197C">
        <w:rPr>
          <w:lang w:val="en-GB"/>
        </w:rPr>
        <w:t>, th</w:t>
      </w:r>
      <w:r w:rsidRPr="0023197C">
        <w:rPr>
          <w:lang w:val="en-GB"/>
        </w:rPr>
        <w:t xml:space="preserve">e wide scale adoption of cloaks </w:t>
      </w:r>
      <w:r w:rsidR="00392537" w:rsidRPr="0023197C">
        <w:rPr>
          <w:lang w:val="en-GB"/>
        </w:rPr>
        <w:t>seem to have been motivated by aesthetics</w:t>
      </w:r>
      <w:r w:rsidRPr="0023197C">
        <w:rPr>
          <w:lang w:val="en-GB"/>
        </w:rPr>
        <w:t xml:space="preserve"> </w:t>
      </w:r>
      <w:r w:rsidR="003C00AB" w:rsidRPr="0023197C">
        <w:rPr>
          <w:lang w:val="en-GB"/>
        </w:rPr>
        <w:t xml:space="preserve">rather </w:t>
      </w:r>
      <w:r w:rsidRPr="0023197C">
        <w:rPr>
          <w:lang w:val="en-GB"/>
        </w:rPr>
        <w:t>than functionality</w:t>
      </w:r>
      <w:r w:rsidR="00392537" w:rsidRPr="0023197C">
        <w:rPr>
          <w:lang w:val="en-GB"/>
        </w:rPr>
        <w:t xml:space="preserve">. </w:t>
      </w:r>
      <w:r w:rsidR="00B11186" w:rsidRPr="0023197C">
        <w:rPr>
          <w:lang w:val="en-GB"/>
        </w:rPr>
        <w:t xml:space="preserve">The colonel of </w:t>
      </w:r>
      <w:proofErr w:type="spellStart"/>
      <w:r w:rsidR="00B11186" w:rsidRPr="0023197C">
        <w:rPr>
          <w:lang w:val="en-GB"/>
        </w:rPr>
        <w:t>Västerbotten</w:t>
      </w:r>
      <w:proofErr w:type="spellEnd"/>
      <w:r w:rsidR="00B11186" w:rsidRPr="0023197C">
        <w:rPr>
          <w:lang w:val="en-GB"/>
        </w:rPr>
        <w:t xml:space="preserve"> regiment wanted in 1696 to get rid of them by stating that his soldiers had too many items of clothes to carry on the march and that t</w:t>
      </w:r>
      <w:r w:rsidR="00392537" w:rsidRPr="0023197C">
        <w:rPr>
          <w:lang w:val="en-GB"/>
        </w:rPr>
        <w:t xml:space="preserve">he cloak took longer time to dry than the </w:t>
      </w:r>
      <w:proofErr w:type="spellStart"/>
      <w:r w:rsidR="00392537" w:rsidRPr="0023197C">
        <w:rPr>
          <w:lang w:val="en-GB"/>
        </w:rPr>
        <w:t>pie</w:t>
      </w:r>
      <w:r w:rsidR="00B11186" w:rsidRPr="0023197C">
        <w:rPr>
          <w:lang w:val="en-GB"/>
        </w:rPr>
        <w:t>coat</w:t>
      </w:r>
      <w:proofErr w:type="spellEnd"/>
      <w:r w:rsidR="00B11186" w:rsidRPr="0023197C">
        <w:rPr>
          <w:lang w:val="en-GB"/>
        </w:rPr>
        <w:t xml:space="preserve">. He did however acknowledge that the cloak did </w:t>
      </w:r>
      <w:r w:rsidR="00B11186" w:rsidRPr="0023197C">
        <w:rPr>
          <w:lang w:val="en-GB"/>
        </w:rPr>
        <w:lastRenderedPageBreak/>
        <w:t>much to increas</w:t>
      </w:r>
      <w:r w:rsidR="00767017" w:rsidRPr="0023197C">
        <w:rPr>
          <w:lang w:val="en-GB"/>
        </w:rPr>
        <w:t>e the stature of the soldiers while on parade, although he claimed that this was only needed for soldiers garrisoning cit</w:t>
      </w:r>
      <w:r w:rsidR="0072244F">
        <w:rPr>
          <w:lang w:val="en-GB"/>
        </w:rPr>
        <w:t>i</w:t>
      </w:r>
      <w:r w:rsidR="00767017" w:rsidRPr="0023197C">
        <w:rPr>
          <w:lang w:val="en-GB"/>
        </w:rPr>
        <w:t>es where foreigners could see them</w:t>
      </w:r>
      <w:r w:rsidR="00767017" w:rsidRPr="0023197C">
        <w:rPr>
          <w:rStyle w:val="Fotnotsreferens"/>
          <w:lang w:val="en-GB"/>
        </w:rPr>
        <w:footnoteReference w:id="28"/>
      </w:r>
      <w:r w:rsidR="00767017" w:rsidRPr="0023197C">
        <w:rPr>
          <w:lang w:val="en-GB"/>
        </w:rPr>
        <w:t>. The king was however not convinced by this complaint and the cloak would remain</w:t>
      </w:r>
      <w:r w:rsidR="006F14B6" w:rsidRPr="0023197C">
        <w:rPr>
          <w:lang w:val="en-GB"/>
        </w:rPr>
        <w:t xml:space="preserve"> a</w:t>
      </w:r>
      <w:r w:rsidR="00767017" w:rsidRPr="0023197C">
        <w:rPr>
          <w:lang w:val="en-GB"/>
        </w:rPr>
        <w:t xml:space="preserve"> part of the </w:t>
      </w:r>
      <w:proofErr w:type="spellStart"/>
      <w:r w:rsidR="00767017" w:rsidRPr="0023197C">
        <w:rPr>
          <w:lang w:val="en-GB"/>
        </w:rPr>
        <w:t>Carolean</w:t>
      </w:r>
      <w:proofErr w:type="spellEnd"/>
      <w:r w:rsidR="00767017" w:rsidRPr="0023197C">
        <w:rPr>
          <w:lang w:val="en-GB"/>
        </w:rPr>
        <w:t xml:space="preserve"> uniform.</w:t>
      </w:r>
    </w:p>
    <w:p w:rsidR="00121360" w:rsidRPr="0023197C" w:rsidRDefault="00121360" w:rsidP="00121360">
      <w:pPr>
        <w:jc w:val="center"/>
        <w:rPr>
          <w:b/>
          <w:lang w:val="en-GB"/>
        </w:rPr>
      </w:pPr>
      <w:r w:rsidRPr="0023197C">
        <w:rPr>
          <w:b/>
          <w:lang w:val="en-GB"/>
        </w:rPr>
        <w:t>“</w:t>
      </w:r>
      <w:proofErr w:type="spellStart"/>
      <w:r w:rsidRPr="0023197C">
        <w:rPr>
          <w:b/>
          <w:lang w:val="en-GB"/>
        </w:rPr>
        <w:t>Släpmundering</w:t>
      </w:r>
      <w:proofErr w:type="spellEnd"/>
      <w:r w:rsidRPr="0023197C">
        <w:rPr>
          <w:b/>
          <w:lang w:val="en-GB"/>
        </w:rPr>
        <w:t>”</w:t>
      </w:r>
    </w:p>
    <w:p w:rsidR="00121360" w:rsidRPr="0023197C" w:rsidRDefault="00121360">
      <w:pPr>
        <w:rPr>
          <w:lang w:val="en-GB"/>
        </w:rPr>
      </w:pPr>
      <w:r w:rsidRPr="0023197C">
        <w:rPr>
          <w:lang w:val="en-GB"/>
        </w:rPr>
        <w:t xml:space="preserve">Another grey </w:t>
      </w:r>
      <w:proofErr w:type="spellStart"/>
      <w:r w:rsidRPr="0023197C">
        <w:rPr>
          <w:i/>
          <w:lang w:val="en-GB"/>
        </w:rPr>
        <w:t>vadmal</w:t>
      </w:r>
      <w:proofErr w:type="spellEnd"/>
      <w:r w:rsidRPr="0023197C">
        <w:rPr>
          <w:lang w:val="en-GB"/>
        </w:rPr>
        <w:t xml:space="preserve"> coat issued to the Swedish soldiers was a part of the outfit that was called “</w:t>
      </w:r>
      <w:proofErr w:type="spellStart"/>
      <w:r w:rsidRPr="0023197C">
        <w:rPr>
          <w:i/>
          <w:lang w:val="en-GB"/>
        </w:rPr>
        <w:t>släpmundering</w:t>
      </w:r>
      <w:proofErr w:type="spellEnd"/>
      <w:r w:rsidRPr="0023197C">
        <w:rPr>
          <w:lang w:val="en-GB"/>
        </w:rPr>
        <w:t xml:space="preserve">”, a term that could be translated to “work-clothes”.  </w:t>
      </w:r>
      <w:r w:rsidR="0094286A" w:rsidRPr="0023197C">
        <w:rPr>
          <w:lang w:val="en-GB"/>
        </w:rPr>
        <w:t>The regular uniform was called “</w:t>
      </w:r>
      <w:proofErr w:type="spellStart"/>
      <w:r w:rsidR="0094286A" w:rsidRPr="0023197C">
        <w:rPr>
          <w:i/>
          <w:lang w:val="en-GB"/>
        </w:rPr>
        <w:t>livmundering</w:t>
      </w:r>
      <w:proofErr w:type="spellEnd"/>
      <w:r w:rsidR="0094286A" w:rsidRPr="0023197C">
        <w:rPr>
          <w:lang w:val="en-GB"/>
        </w:rPr>
        <w:t>”</w:t>
      </w:r>
      <w:r w:rsidRPr="0023197C">
        <w:rPr>
          <w:lang w:val="en-GB"/>
        </w:rPr>
        <w:t xml:space="preserve"> </w:t>
      </w:r>
      <w:r w:rsidR="0094286A" w:rsidRPr="0023197C">
        <w:rPr>
          <w:lang w:val="en-GB"/>
        </w:rPr>
        <w:t xml:space="preserve">and the army </w:t>
      </w:r>
      <w:r w:rsidRPr="0023197C">
        <w:rPr>
          <w:lang w:val="en-GB"/>
        </w:rPr>
        <w:t>took great lengths to avoid unnecessary wear and tear to this uniform. For example, provincial soldiers had to keep the</w:t>
      </w:r>
      <w:r w:rsidR="003E667E" w:rsidRPr="0023197C">
        <w:rPr>
          <w:lang w:val="en-GB"/>
        </w:rPr>
        <w:t xml:space="preserve">ir </w:t>
      </w:r>
      <w:proofErr w:type="spellStart"/>
      <w:r w:rsidR="003E667E" w:rsidRPr="0023197C">
        <w:rPr>
          <w:i/>
          <w:lang w:val="en-GB"/>
        </w:rPr>
        <w:t>livmundering</w:t>
      </w:r>
      <w:proofErr w:type="spellEnd"/>
      <w:r w:rsidR="003E667E" w:rsidRPr="0023197C">
        <w:rPr>
          <w:lang w:val="en-GB"/>
        </w:rPr>
        <w:t xml:space="preserve"> </w:t>
      </w:r>
      <w:r w:rsidRPr="0023197C">
        <w:rPr>
          <w:lang w:val="en-GB"/>
        </w:rPr>
        <w:t xml:space="preserve">sealed </w:t>
      </w:r>
      <w:r w:rsidR="0094286A" w:rsidRPr="0023197C">
        <w:rPr>
          <w:lang w:val="en-GB"/>
        </w:rPr>
        <w:t xml:space="preserve">in </w:t>
      </w:r>
      <w:r w:rsidRPr="0023197C">
        <w:rPr>
          <w:lang w:val="en-GB"/>
        </w:rPr>
        <w:t>coffins during peace time and be subjected to regular inspections</w:t>
      </w:r>
      <w:r w:rsidR="0094286A" w:rsidRPr="0023197C">
        <w:rPr>
          <w:lang w:val="en-GB"/>
        </w:rPr>
        <w:t xml:space="preserve"> of their condition</w:t>
      </w:r>
      <w:r w:rsidRPr="0023197C">
        <w:rPr>
          <w:lang w:val="en-GB"/>
        </w:rPr>
        <w:t>. They were only allowed to wear the</w:t>
      </w:r>
      <w:r w:rsidR="0094286A" w:rsidRPr="0023197C">
        <w:rPr>
          <w:lang w:val="en-GB"/>
        </w:rPr>
        <w:t xml:space="preserve"> </w:t>
      </w:r>
      <w:proofErr w:type="spellStart"/>
      <w:r w:rsidR="0094286A" w:rsidRPr="0023197C">
        <w:rPr>
          <w:i/>
          <w:lang w:val="en-GB"/>
        </w:rPr>
        <w:t>livmundering</w:t>
      </w:r>
      <w:proofErr w:type="spellEnd"/>
      <w:r w:rsidR="0094286A" w:rsidRPr="0023197C">
        <w:rPr>
          <w:i/>
          <w:lang w:val="en-GB"/>
        </w:rPr>
        <w:t xml:space="preserve"> </w:t>
      </w:r>
      <w:r w:rsidRPr="0023197C">
        <w:rPr>
          <w:lang w:val="en-GB"/>
        </w:rPr>
        <w:t xml:space="preserve">during the annual regimental drill (not </w:t>
      </w:r>
      <w:r w:rsidR="003E667E" w:rsidRPr="0023197C">
        <w:rPr>
          <w:lang w:val="en-GB"/>
        </w:rPr>
        <w:t xml:space="preserve">even </w:t>
      </w:r>
      <w:r w:rsidRPr="0023197C">
        <w:rPr>
          <w:lang w:val="en-GB"/>
        </w:rPr>
        <w:t>during the monthly company drills)</w:t>
      </w:r>
      <w:r w:rsidRPr="0023197C">
        <w:rPr>
          <w:rStyle w:val="Fotnotsreferens"/>
          <w:lang w:val="en-GB"/>
        </w:rPr>
        <w:footnoteReference w:id="29"/>
      </w:r>
      <w:r w:rsidRPr="0023197C">
        <w:rPr>
          <w:lang w:val="en-GB"/>
        </w:rPr>
        <w:t>.</w:t>
      </w:r>
      <w:r w:rsidR="0094286A" w:rsidRPr="0023197C">
        <w:rPr>
          <w:lang w:val="en-GB"/>
        </w:rPr>
        <w:t xml:space="preserve"> So when soldiers had to do tasks that posed a risk of getting their cloths dirty or even ruined, then they wore their </w:t>
      </w:r>
      <w:proofErr w:type="spellStart"/>
      <w:r w:rsidR="0094286A" w:rsidRPr="0023197C">
        <w:rPr>
          <w:i/>
          <w:lang w:val="en-GB"/>
        </w:rPr>
        <w:t>släpmundering</w:t>
      </w:r>
      <w:proofErr w:type="spellEnd"/>
      <w:r w:rsidR="0094286A" w:rsidRPr="0023197C">
        <w:rPr>
          <w:i/>
          <w:lang w:val="en-GB"/>
        </w:rPr>
        <w:t xml:space="preserve"> </w:t>
      </w:r>
      <w:r w:rsidR="0094286A" w:rsidRPr="0023197C">
        <w:rPr>
          <w:lang w:val="en-GB"/>
        </w:rPr>
        <w:t>in grey</w:t>
      </w:r>
      <w:r w:rsidR="0094286A" w:rsidRPr="0023197C">
        <w:rPr>
          <w:i/>
          <w:lang w:val="en-GB"/>
        </w:rPr>
        <w:t xml:space="preserve"> </w:t>
      </w:r>
      <w:proofErr w:type="spellStart"/>
      <w:r w:rsidR="0094286A" w:rsidRPr="0023197C">
        <w:rPr>
          <w:i/>
          <w:lang w:val="en-GB"/>
        </w:rPr>
        <w:t>vadmal</w:t>
      </w:r>
      <w:proofErr w:type="spellEnd"/>
      <w:r w:rsidR="0094286A" w:rsidRPr="0023197C">
        <w:rPr>
          <w:i/>
          <w:lang w:val="en-GB"/>
        </w:rPr>
        <w:t xml:space="preserve"> </w:t>
      </w:r>
      <w:r w:rsidR="0094286A" w:rsidRPr="0023197C">
        <w:rPr>
          <w:lang w:val="en-GB"/>
        </w:rPr>
        <w:t>instead.</w:t>
      </w:r>
    </w:p>
    <w:p w:rsidR="0094286A" w:rsidRPr="0023197C" w:rsidRDefault="0094286A">
      <w:pPr>
        <w:rPr>
          <w:lang w:val="en-GB"/>
        </w:rPr>
      </w:pPr>
      <w:r w:rsidRPr="0023197C">
        <w:rPr>
          <w:lang w:val="en-GB"/>
        </w:rPr>
        <w:t xml:space="preserve">Grey </w:t>
      </w:r>
      <w:proofErr w:type="spellStart"/>
      <w:r w:rsidRPr="0023197C">
        <w:rPr>
          <w:i/>
          <w:lang w:val="en-GB"/>
        </w:rPr>
        <w:t>vadmal</w:t>
      </w:r>
      <w:proofErr w:type="spellEnd"/>
      <w:r w:rsidRPr="0023197C">
        <w:rPr>
          <w:i/>
          <w:lang w:val="en-GB"/>
        </w:rPr>
        <w:t xml:space="preserve"> </w:t>
      </w:r>
      <w:r w:rsidRPr="0023197C">
        <w:rPr>
          <w:lang w:val="en-GB"/>
        </w:rPr>
        <w:t xml:space="preserve">(= undyed coarse wool) was </w:t>
      </w:r>
      <w:r w:rsidR="002D360A" w:rsidRPr="0023197C">
        <w:rPr>
          <w:lang w:val="en-GB"/>
        </w:rPr>
        <w:t xml:space="preserve">a </w:t>
      </w:r>
      <w:r w:rsidR="00937D65" w:rsidRPr="0023197C">
        <w:rPr>
          <w:lang w:val="en-GB"/>
        </w:rPr>
        <w:t xml:space="preserve">much cheaper </w:t>
      </w:r>
      <w:r w:rsidR="002D360A" w:rsidRPr="0023197C">
        <w:rPr>
          <w:lang w:val="en-GB"/>
        </w:rPr>
        <w:t xml:space="preserve">material </w:t>
      </w:r>
      <w:r w:rsidR="00937D65" w:rsidRPr="0023197C">
        <w:rPr>
          <w:lang w:val="en-GB"/>
        </w:rPr>
        <w:t xml:space="preserve">since it </w:t>
      </w:r>
      <w:r w:rsidR="002D360A" w:rsidRPr="0023197C">
        <w:rPr>
          <w:lang w:val="en-GB"/>
        </w:rPr>
        <w:t xml:space="preserve">cost less than half </w:t>
      </w:r>
      <w:r w:rsidR="00937D65" w:rsidRPr="0023197C">
        <w:rPr>
          <w:lang w:val="en-GB"/>
        </w:rPr>
        <w:t xml:space="preserve">of </w:t>
      </w:r>
      <w:r w:rsidR="00FF540F" w:rsidRPr="0023197C">
        <w:rPr>
          <w:lang w:val="en-GB"/>
        </w:rPr>
        <w:t xml:space="preserve">the </w:t>
      </w:r>
      <w:r w:rsidRPr="0023197C">
        <w:rPr>
          <w:lang w:val="en-GB"/>
        </w:rPr>
        <w:t>blue cloth</w:t>
      </w:r>
      <w:r w:rsidR="002D360A" w:rsidRPr="0023197C">
        <w:rPr>
          <w:lang w:val="en-GB"/>
        </w:rPr>
        <w:t>.</w:t>
      </w:r>
      <w:r w:rsidRPr="0023197C">
        <w:rPr>
          <w:lang w:val="en-GB"/>
        </w:rPr>
        <w:t xml:space="preserve"> </w:t>
      </w:r>
      <w:r w:rsidR="00937D65" w:rsidRPr="0023197C">
        <w:rPr>
          <w:lang w:val="en-GB"/>
        </w:rPr>
        <w:t>So</w:t>
      </w:r>
      <w:r w:rsidRPr="0023197C">
        <w:rPr>
          <w:lang w:val="en-GB"/>
        </w:rPr>
        <w:t xml:space="preserve"> when the Swedish army </w:t>
      </w:r>
      <w:r w:rsidR="00937D65" w:rsidRPr="0023197C">
        <w:rPr>
          <w:lang w:val="en-GB"/>
        </w:rPr>
        <w:t xml:space="preserve">had to be </w:t>
      </w:r>
      <w:r w:rsidR="002D360A" w:rsidRPr="0023197C">
        <w:rPr>
          <w:lang w:val="en-GB"/>
        </w:rPr>
        <w:t>restored after Poltava</w:t>
      </w:r>
      <w:r w:rsidR="00FF540F" w:rsidRPr="0023197C">
        <w:rPr>
          <w:lang w:val="en-GB"/>
        </w:rPr>
        <w:t>,</w:t>
      </w:r>
      <w:r w:rsidR="002D360A" w:rsidRPr="0023197C">
        <w:rPr>
          <w:lang w:val="en-GB"/>
        </w:rPr>
        <w:t xml:space="preserve"> the Defence commission considered to issue grey </w:t>
      </w:r>
      <w:proofErr w:type="spellStart"/>
      <w:r w:rsidR="002D360A" w:rsidRPr="0023197C">
        <w:rPr>
          <w:i/>
          <w:lang w:val="en-GB"/>
        </w:rPr>
        <w:t>vadmal</w:t>
      </w:r>
      <w:proofErr w:type="spellEnd"/>
      <w:r w:rsidR="002D360A" w:rsidRPr="0023197C">
        <w:rPr>
          <w:lang w:val="en-GB"/>
        </w:rPr>
        <w:t xml:space="preserve"> coats instead of a proper “</w:t>
      </w:r>
      <w:proofErr w:type="spellStart"/>
      <w:r w:rsidR="002D360A" w:rsidRPr="0023197C">
        <w:rPr>
          <w:i/>
          <w:lang w:val="en-GB"/>
        </w:rPr>
        <w:t>livmundering</w:t>
      </w:r>
      <w:proofErr w:type="spellEnd"/>
      <w:r w:rsidR="002D360A" w:rsidRPr="0023197C">
        <w:rPr>
          <w:lang w:val="en-GB"/>
        </w:rPr>
        <w:t xml:space="preserve">” </w:t>
      </w:r>
      <w:r w:rsidR="00937D65" w:rsidRPr="0023197C">
        <w:rPr>
          <w:lang w:val="en-GB"/>
        </w:rPr>
        <w:t xml:space="preserve">in order </w:t>
      </w:r>
      <w:r w:rsidR="002D360A" w:rsidRPr="0023197C">
        <w:rPr>
          <w:lang w:val="en-GB"/>
        </w:rPr>
        <w:t>to save money. The</w:t>
      </w:r>
      <w:r w:rsidR="000F6546" w:rsidRPr="0023197C">
        <w:rPr>
          <w:lang w:val="en-GB"/>
        </w:rPr>
        <w:t>y</w:t>
      </w:r>
      <w:r w:rsidR="002D360A" w:rsidRPr="0023197C">
        <w:rPr>
          <w:lang w:val="en-GB"/>
        </w:rPr>
        <w:t xml:space="preserve"> relented however after hearing </w:t>
      </w:r>
      <w:r w:rsidR="000F6546" w:rsidRPr="0023197C">
        <w:rPr>
          <w:lang w:val="en-GB"/>
        </w:rPr>
        <w:t xml:space="preserve">numerous </w:t>
      </w:r>
      <w:r w:rsidR="002D360A" w:rsidRPr="0023197C">
        <w:rPr>
          <w:lang w:val="en-GB"/>
        </w:rPr>
        <w:t>objection</w:t>
      </w:r>
      <w:r w:rsidR="000F6546" w:rsidRPr="0023197C">
        <w:rPr>
          <w:lang w:val="en-GB"/>
        </w:rPr>
        <w:t>s</w:t>
      </w:r>
      <w:r w:rsidR="002D360A" w:rsidRPr="0023197C">
        <w:rPr>
          <w:lang w:val="en-GB"/>
        </w:rPr>
        <w:t xml:space="preserve"> accusing such a move to be counterproductive </w:t>
      </w:r>
      <w:r w:rsidR="000F6546" w:rsidRPr="0023197C">
        <w:rPr>
          <w:lang w:val="en-GB"/>
        </w:rPr>
        <w:t>because</w:t>
      </w:r>
      <w:r w:rsidR="002D360A" w:rsidRPr="0023197C">
        <w:rPr>
          <w:lang w:val="en-GB"/>
        </w:rPr>
        <w:t xml:space="preserve"> </w:t>
      </w:r>
      <w:r w:rsidR="000F6546" w:rsidRPr="0023197C">
        <w:rPr>
          <w:lang w:val="en-GB"/>
        </w:rPr>
        <w:t xml:space="preserve">blue </w:t>
      </w:r>
      <w:r w:rsidR="002D360A" w:rsidRPr="0023197C">
        <w:rPr>
          <w:lang w:val="en-GB"/>
        </w:rPr>
        <w:t xml:space="preserve">cloth was more durable than </w:t>
      </w:r>
      <w:proofErr w:type="spellStart"/>
      <w:r w:rsidR="002D360A" w:rsidRPr="0023197C">
        <w:rPr>
          <w:i/>
          <w:lang w:val="en-GB"/>
        </w:rPr>
        <w:t>vadmal</w:t>
      </w:r>
      <w:proofErr w:type="spellEnd"/>
      <w:r w:rsidR="003E667E" w:rsidRPr="0023197C">
        <w:rPr>
          <w:i/>
          <w:lang w:val="en-GB"/>
        </w:rPr>
        <w:t xml:space="preserve">, </w:t>
      </w:r>
      <w:r w:rsidR="00F348FD" w:rsidRPr="001A1803">
        <w:rPr>
          <w:lang w:val="en-GB"/>
        </w:rPr>
        <w:t>also</w:t>
      </w:r>
      <w:r w:rsidR="003E667E" w:rsidRPr="001A1803">
        <w:rPr>
          <w:lang w:val="en-GB"/>
        </w:rPr>
        <w:t xml:space="preserve"> </w:t>
      </w:r>
      <w:r w:rsidR="003E667E" w:rsidRPr="0023197C">
        <w:rPr>
          <w:lang w:val="en-GB"/>
        </w:rPr>
        <w:t>b</w:t>
      </w:r>
      <w:r w:rsidR="000F6546" w:rsidRPr="0023197C">
        <w:rPr>
          <w:lang w:val="en-GB"/>
        </w:rPr>
        <w:t>etter for preserving the men’s health</w:t>
      </w:r>
      <w:r w:rsidR="002D360A" w:rsidRPr="0023197C">
        <w:rPr>
          <w:lang w:val="en-GB"/>
        </w:rPr>
        <w:t xml:space="preserve"> </w:t>
      </w:r>
      <w:r w:rsidR="000F6546" w:rsidRPr="0023197C">
        <w:rPr>
          <w:lang w:val="en-GB"/>
        </w:rPr>
        <w:t>and better for their moral since it meant that their uniforms would distinguish them from ordinary peasants.</w:t>
      </w:r>
      <w:r w:rsidR="000F6546" w:rsidRPr="0023197C">
        <w:rPr>
          <w:rStyle w:val="Fotnotsreferens"/>
          <w:lang w:val="en-GB"/>
        </w:rPr>
        <w:footnoteReference w:id="30"/>
      </w:r>
    </w:p>
    <w:p w:rsidR="000F6546" w:rsidRPr="0023197C" w:rsidRDefault="000F6546">
      <w:pPr>
        <w:rPr>
          <w:lang w:val="en-GB"/>
        </w:rPr>
      </w:pPr>
      <w:r w:rsidRPr="0023197C">
        <w:rPr>
          <w:lang w:val="en-GB"/>
        </w:rPr>
        <w:t xml:space="preserve">Nevertheless, there are numerous examples of regiments being issued only a </w:t>
      </w:r>
      <w:proofErr w:type="spellStart"/>
      <w:r w:rsidRPr="0023197C">
        <w:rPr>
          <w:i/>
          <w:lang w:val="en-GB"/>
        </w:rPr>
        <w:t>släpmundering</w:t>
      </w:r>
      <w:proofErr w:type="spellEnd"/>
      <w:r w:rsidRPr="0023197C">
        <w:rPr>
          <w:lang w:val="en-GB"/>
        </w:rPr>
        <w:t xml:space="preserve"> and not a </w:t>
      </w:r>
      <w:proofErr w:type="spellStart"/>
      <w:r w:rsidRPr="0023197C">
        <w:rPr>
          <w:i/>
          <w:lang w:val="en-GB"/>
        </w:rPr>
        <w:t>livmundering</w:t>
      </w:r>
      <w:proofErr w:type="spellEnd"/>
      <w:r w:rsidRPr="0023197C">
        <w:rPr>
          <w:lang w:val="en-GB"/>
        </w:rPr>
        <w:t xml:space="preserve"> during the Great Northern War. For example the first uniforms issued to the newly raised 3-männing </w:t>
      </w:r>
      <w:r w:rsidR="00CE5BA4" w:rsidRPr="0023197C">
        <w:rPr>
          <w:lang w:val="en-GB"/>
        </w:rPr>
        <w:t xml:space="preserve">infantry </w:t>
      </w:r>
      <w:r w:rsidRPr="0023197C">
        <w:rPr>
          <w:lang w:val="en-GB"/>
        </w:rPr>
        <w:t xml:space="preserve">regiment were all in grey </w:t>
      </w:r>
      <w:proofErr w:type="spellStart"/>
      <w:r w:rsidRPr="0023197C">
        <w:rPr>
          <w:i/>
          <w:lang w:val="en-GB"/>
        </w:rPr>
        <w:t>vadmal</w:t>
      </w:r>
      <w:proofErr w:type="spellEnd"/>
      <w:r w:rsidRPr="0023197C">
        <w:rPr>
          <w:lang w:val="en-GB"/>
        </w:rPr>
        <w:t>.</w:t>
      </w:r>
      <w:r w:rsidR="0075632B" w:rsidRPr="0023197C">
        <w:rPr>
          <w:lang w:val="en-GB"/>
        </w:rPr>
        <w:t xml:space="preserve"> The Swedish state finances during the war were anything but good</w:t>
      </w:r>
      <w:r w:rsidR="003E667E" w:rsidRPr="0023197C">
        <w:rPr>
          <w:lang w:val="en-GB"/>
        </w:rPr>
        <w:t xml:space="preserve"> so</w:t>
      </w:r>
      <w:r w:rsidR="0075632B" w:rsidRPr="0023197C">
        <w:rPr>
          <w:lang w:val="en-GB"/>
        </w:rPr>
        <w:t xml:space="preserve"> compromises had to be made.</w:t>
      </w:r>
    </w:p>
    <w:p w:rsidR="00E625BE" w:rsidRPr="0023197C" w:rsidRDefault="002B56CE" w:rsidP="005E1B20">
      <w:pPr>
        <w:jc w:val="center"/>
        <w:rPr>
          <w:b/>
          <w:lang w:val="en-GB"/>
        </w:rPr>
      </w:pPr>
      <w:r w:rsidRPr="0023197C">
        <w:rPr>
          <w:b/>
          <w:lang w:val="en-GB"/>
        </w:rPr>
        <w:t>Vest</w:t>
      </w:r>
      <w:r w:rsidR="006138C4" w:rsidRPr="0023197C">
        <w:rPr>
          <w:b/>
          <w:lang w:val="en-GB"/>
        </w:rPr>
        <w:t xml:space="preserve"> and </w:t>
      </w:r>
      <w:r w:rsidR="00A77804" w:rsidRPr="0023197C">
        <w:rPr>
          <w:b/>
          <w:lang w:val="en-GB"/>
        </w:rPr>
        <w:t>B</w:t>
      </w:r>
      <w:r w:rsidR="006138C4" w:rsidRPr="0023197C">
        <w:rPr>
          <w:b/>
          <w:lang w:val="en-GB"/>
        </w:rPr>
        <w:t>reeches</w:t>
      </w:r>
    </w:p>
    <w:p w:rsidR="0048391F" w:rsidRPr="0023197C" w:rsidRDefault="006138C4">
      <w:pPr>
        <w:rPr>
          <w:lang w:val="en-GB"/>
        </w:rPr>
      </w:pPr>
      <w:r w:rsidRPr="0023197C">
        <w:rPr>
          <w:lang w:val="en-GB"/>
        </w:rPr>
        <w:t xml:space="preserve">Underneath the coat a vest was worn which despite the modern meaning of that term actually had sleeves. The vest was together with the breeches usually made of leather. Like in other armies a transition from leather to cloth </w:t>
      </w:r>
      <w:r w:rsidR="00937D65" w:rsidRPr="0023197C">
        <w:rPr>
          <w:lang w:val="en-GB"/>
        </w:rPr>
        <w:t xml:space="preserve">can be </w:t>
      </w:r>
      <w:r w:rsidRPr="0023197C">
        <w:rPr>
          <w:lang w:val="en-GB"/>
        </w:rPr>
        <w:t>notice</w:t>
      </w:r>
      <w:r w:rsidR="00937D65" w:rsidRPr="0023197C">
        <w:rPr>
          <w:lang w:val="en-GB"/>
        </w:rPr>
        <w:t>d in</w:t>
      </w:r>
      <w:r w:rsidRPr="0023197C">
        <w:rPr>
          <w:lang w:val="en-GB"/>
        </w:rPr>
        <w:t xml:space="preserve"> the Great Northern War</w:t>
      </w:r>
      <w:r w:rsidR="00EB519E">
        <w:rPr>
          <w:lang w:val="en-GB"/>
        </w:rPr>
        <w:t xml:space="preserve">. </w:t>
      </w:r>
      <w:r w:rsidRPr="0023197C">
        <w:rPr>
          <w:lang w:val="en-GB"/>
        </w:rPr>
        <w:t>The uniforms of the 1690s had these items almost exclusively made of leather while cloth became more common after the outbreak of the war</w:t>
      </w:r>
      <w:r w:rsidR="00EB519E">
        <w:rPr>
          <w:lang w:val="en-GB"/>
        </w:rPr>
        <w:t xml:space="preserve">, although leather would remain </w:t>
      </w:r>
      <w:r w:rsidR="00EB519E" w:rsidRPr="0023197C">
        <w:rPr>
          <w:lang w:val="en-GB"/>
        </w:rPr>
        <w:t>the dominant material in the Swedish army</w:t>
      </w:r>
      <w:r w:rsidR="00EB519E">
        <w:rPr>
          <w:lang w:val="en-GB"/>
        </w:rPr>
        <w:t xml:space="preserve"> throughout the war.</w:t>
      </w:r>
    </w:p>
    <w:p w:rsidR="00555298" w:rsidRPr="0023197C" w:rsidRDefault="006138C4" w:rsidP="00713E14">
      <w:pPr>
        <w:rPr>
          <w:lang w:val="en-GB"/>
        </w:rPr>
      </w:pPr>
      <w:r w:rsidRPr="0023197C">
        <w:rPr>
          <w:lang w:val="en-GB"/>
        </w:rPr>
        <w:t xml:space="preserve">The upside with leather was that it was a much more durable material. Cloth was </w:t>
      </w:r>
      <w:r w:rsidR="00555298" w:rsidRPr="0023197C">
        <w:rPr>
          <w:lang w:val="en-GB"/>
        </w:rPr>
        <w:t>on the other hand</w:t>
      </w:r>
      <w:r w:rsidRPr="0023197C">
        <w:rPr>
          <w:lang w:val="en-GB"/>
        </w:rPr>
        <w:t xml:space="preserve"> more comfortable </w:t>
      </w:r>
      <w:r w:rsidR="0048391F" w:rsidRPr="0023197C">
        <w:rPr>
          <w:lang w:val="en-GB"/>
        </w:rPr>
        <w:t>as it</w:t>
      </w:r>
      <w:r w:rsidRPr="0023197C">
        <w:rPr>
          <w:lang w:val="en-GB"/>
        </w:rPr>
        <w:t xml:space="preserve"> unlike leather did not take so long to dry after it had been wet</w:t>
      </w:r>
      <w:r w:rsidR="00EB519E">
        <w:rPr>
          <w:lang w:val="en-GB"/>
        </w:rPr>
        <w:t>.</w:t>
      </w:r>
    </w:p>
    <w:p w:rsidR="005E1B20" w:rsidRPr="0023197C" w:rsidRDefault="008A2A3F" w:rsidP="00A77804">
      <w:pPr>
        <w:jc w:val="center"/>
        <w:rPr>
          <w:b/>
          <w:lang w:val="en-GB"/>
        </w:rPr>
      </w:pPr>
      <w:r w:rsidRPr="0023197C">
        <w:rPr>
          <w:b/>
          <w:lang w:val="en-GB"/>
        </w:rPr>
        <w:t xml:space="preserve">Stockings, </w:t>
      </w:r>
      <w:r w:rsidR="005E1B20" w:rsidRPr="0023197C">
        <w:rPr>
          <w:b/>
          <w:lang w:val="en-GB"/>
        </w:rPr>
        <w:t>Shoes</w:t>
      </w:r>
      <w:r w:rsidRPr="0023197C">
        <w:rPr>
          <w:b/>
          <w:lang w:val="en-GB"/>
        </w:rPr>
        <w:t xml:space="preserve"> and Gaiters</w:t>
      </w:r>
    </w:p>
    <w:p w:rsidR="005E1B20" w:rsidRPr="0023197C" w:rsidRDefault="00F92B43">
      <w:pPr>
        <w:rPr>
          <w:lang w:val="en-GB"/>
        </w:rPr>
      </w:pPr>
      <w:r w:rsidRPr="0023197C">
        <w:rPr>
          <w:lang w:val="en-GB"/>
        </w:rPr>
        <w:t>The infantry were usually issued two pairs of knee long stockings in the regimental colour (although each pair could have a different colour).  They were also issued a pair</w:t>
      </w:r>
      <w:r w:rsidR="005C092B" w:rsidRPr="0023197C">
        <w:rPr>
          <w:lang w:val="en-GB"/>
        </w:rPr>
        <w:t xml:space="preserve"> of</w:t>
      </w:r>
      <w:r w:rsidRPr="0023197C">
        <w:rPr>
          <w:lang w:val="en-GB"/>
        </w:rPr>
        <w:t xml:space="preserve"> “marching stockings” which </w:t>
      </w:r>
      <w:r w:rsidRPr="0023197C">
        <w:rPr>
          <w:lang w:val="en-GB"/>
        </w:rPr>
        <w:lastRenderedPageBreak/>
        <w:t xml:space="preserve">were usually grey and intended to be used while marching to save the regular stockings from wear and tear. </w:t>
      </w:r>
    </w:p>
    <w:p w:rsidR="00F92B43" w:rsidRPr="0023197C" w:rsidRDefault="00F92B43">
      <w:pPr>
        <w:rPr>
          <w:lang w:val="en-GB"/>
        </w:rPr>
      </w:pPr>
      <w:r w:rsidRPr="0023197C">
        <w:rPr>
          <w:lang w:val="en-GB"/>
        </w:rPr>
        <w:t xml:space="preserve">In a similar fashion the foot soldiers were also issued two </w:t>
      </w:r>
      <w:r w:rsidR="00CA29DB" w:rsidRPr="0023197C">
        <w:rPr>
          <w:lang w:val="en-GB"/>
        </w:rPr>
        <w:t xml:space="preserve">different </w:t>
      </w:r>
      <w:r w:rsidRPr="0023197C">
        <w:rPr>
          <w:lang w:val="en-GB"/>
        </w:rPr>
        <w:t xml:space="preserve">pair of shoes, a pair of </w:t>
      </w:r>
      <w:r w:rsidR="002079CE" w:rsidRPr="0023197C">
        <w:rPr>
          <w:lang w:val="en-GB"/>
        </w:rPr>
        <w:t>“</w:t>
      </w:r>
      <w:r w:rsidRPr="0023197C">
        <w:rPr>
          <w:lang w:val="en-GB"/>
        </w:rPr>
        <w:t>Swedish shoes</w:t>
      </w:r>
      <w:r w:rsidR="002079CE" w:rsidRPr="0023197C">
        <w:rPr>
          <w:lang w:val="en-GB"/>
        </w:rPr>
        <w:t>”</w:t>
      </w:r>
      <w:r w:rsidRPr="0023197C">
        <w:rPr>
          <w:lang w:val="en-GB"/>
        </w:rPr>
        <w:t xml:space="preserve"> and a pair of </w:t>
      </w:r>
      <w:r w:rsidR="002079CE" w:rsidRPr="0023197C">
        <w:rPr>
          <w:lang w:val="en-GB"/>
        </w:rPr>
        <w:t>“</w:t>
      </w:r>
      <w:r w:rsidRPr="0023197C">
        <w:rPr>
          <w:lang w:val="en-GB"/>
        </w:rPr>
        <w:t>German shoes</w:t>
      </w:r>
      <w:r w:rsidR="002079CE" w:rsidRPr="0023197C">
        <w:rPr>
          <w:lang w:val="en-GB"/>
        </w:rPr>
        <w:t>”</w:t>
      </w:r>
      <w:r w:rsidRPr="0023197C">
        <w:rPr>
          <w:lang w:val="en-GB"/>
        </w:rPr>
        <w:t xml:space="preserve">. The latter </w:t>
      </w:r>
      <w:r w:rsidR="00466257" w:rsidRPr="0023197C">
        <w:rPr>
          <w:lang w:val="en-GB"/>
        </w:rPr>
        <w:t xml:space="preserve">came with a buckle and closely followed the civilian fashion.  The </w:t>
      </w:r>
      <w:r w:rsidR="00CA29DB" w:rsidRPr="0023197C">
        <w:rPr>
          <w:lang w:val="en-GB"/>
        </w:rPr>
        <w:t>“</w:t>
      </w:r>
      <w:r w:rsidR="00466257" w:rsidRPr="0023197C">
        <w:rPr>
          <w:lang w:val="en-GB"/>
        </w:rPr>
        <w:t>Swedish shoes</w:t>
      </w:r>
      <w:r w:rsidR="00CA29DB" w:rsidRPr="0023197C">
        <w:rPr>
          <w:lang w:val="en-GB"/>
        </w:rPr>
        <w:t>”</w:t>
      </w:r>
      <w:r w:rsidR="00466257" w:rsidRPr="0023197C">
        <w:rPr>
          <w:lang w:val="en-GB"/>
        </w:rPr>
        <w:t xml:space="preserve"> were also called “marching shoes” and </w:t>
      </w:r>
      <w:r w:rsidR="008A2A3F" w:rsidRPr="0023197C">
        <w:rPr>
          <w:lang w:val="en-GB"/>
        </w:rPr>
        <w:t xml:space="preserve">might properly have been called </w:t>
      </w:r>
      <w:r w:rsidR="00466257" w:rsidRPr="0023197C">
        <w:rPr>
          <w:lang w:val="en-GB"/>
        </w:rPr>
        <w:t>boots. These were more suitable for marching, trench work and walking in snow but were of course not as pretty as the Ge</w:t>
      </w:r>
      <w:r w:rsidR="00866CE7" w:rsidRPr="0023197C">
        <w:rPr>
          <w:lang w:val="en-GB"/>
        </w:rPr>
        <w:t xml:space="preserve">rman </w:t>
      </w:r>
      <w:r w:rsidR="00CA29DB" w:rsidRPr="0023197C">
        <w:rPr>
          <w:lang w:val="en-GB"/>
        </w:rPr>
        <w:t xml:space="preserve">styled </w:t>
      </w:r>
      <w:r w:rsidR="00866CE7" w:rsidRPr="0023197C">
        <w:rPr>
          <w:lang w:val="en-GB"/>
        </w:rPr>
        <w:t>shoes</w:t>
      </w:r>
      <w:r w:rsidR="00466257" w:rsidRPr="0023197C">
        <w:rPr>
          <w:lang w:val="en-GB"/>
        </w:rPr>
        <w:t xml:space="preserve">. </w:t>
      </w:r>
    </w:p>
    <w:p w:rsidR="00AB3D58" w:rsidRPr="0023197C" w:rsidRDefault="00866CE7">
      <w:pPr>
        <w:rPr>
          <w:lang w:val="en-GB"/>
        </w:rPr>
      </w:pPr>
      <w:r w:rsidRPr="0023197C">
        <w:rPr>
          <w:lang w:val="en-GB"/>
        </w:rPr>
        <w:t>A feature on both types of shoes as well as the cavalry boot</w:t>
      </w:r>
      <w:r w:rsidR="00E00406" w:rsidRPr="0023197C">
        <w:rPr>
          <w:lang w:val="en-GB"/>
        </w:rPr>
        <w:t>s</w:t>
      </w:r>
      <w:r w:rsidRPr="0023197C">
        <w:rPr>
          <w:lang w:val="en-GB"/>
        </w:rPr>
        <w:t xml:space="preserve"> was that they did not follow the shape of the foot. The right shoe and the left shoe had the same shape and ended with a flat vertical front. This peculiar shoe fashion </w:t>
      </w:r>
      <w:r w:rsidR="00AB3D58" w:rsidRPr="0023197C">
        <w:rPr>
          <w:lang w:val="en-GB"/>
        </w:rPr>
        <w:t xml:space="preserve">existed in Sweden </w:t>
      </w:r>
      <w:r w:rsidRPr="0023197C">
        <w:rPr>
          <w:lang w:val="en-GB"/>
        </w:rPr>
        <w:t>from the 1640s to the 1760s</w:t>
      </w:r>
      <w:r w:rsidR="004C0BB9">
        <w:rPr>
          <w:rStyle w:val="Fotnotsreferens"/>
          <w:lang w:val="en-GB"/>
        </w:rPr>
        <w:footnoteReference w:id="31"/>
      </w:r>
      <w:r w:rsidRPr="0023197C">
        <w:rPr>
          <w:lang w:val="en-GB"/>
        </w:rPr>
        <w:t xml:space="preserve"> </w:t>
      </w:r>
      <w:r w:rsidR="00AB3D58" w:rsidRPr="0023197C">
        <w:rPr>
          <w:lang w:val="en-GB"/>
        </w:rPr>
        <w:t xml:space="preserve">but it is </w:t>
      </w:r>
      <w:r w:rsidR="00CA29DB" w:rsidRPr="0023197C">
        <w:rPr>
          <w:lang w:val="en-GB"/>
        </w:rPr>
        <w:t xml:space="preserve">a </w:t>
      </w:r>
      <w:r w:rsidR="00AB3D58" w:rsidRPr="0023197C">
        <w:rPr>
          <w:lang w:val="en-GB"/>
        </w:rPr>
        <w:t>common mistake among modern illustrators to depict shoes from this period with a rounded shape.</w:t>
      </w:r>
    </w:p>
    <w:p w:rsidR="00866CE7" w:rsidRPr="0023197C" w:rsidRDefault="005C092B">
      <w:pPr>
        <w:rPr>
          <w:lang w:val="en-GB"/>
        </w:rPr>
      </w:pPr>
      <w:r w:rsidRPr="0023197C">
        <w:rPr>
          <w:lang w:val="en-GB"/>
        </w:rPr>
        <w:t>T</w:t>
      </w:r>
      <w:r w:rsidR="00AB3D58" w:rsidRPr="0023197C">
        <w:rPr>
          <w:lang w:val="en-GB"/>
        </w:rPr>
        <w:t xml:space="preserve">he Swedish marching shoes were </w:t>
      </w:r>
      <w:r w:rsidRPr="0023197C">
        <w:rPr>
          <w:lang w:val="en-GB"/>
        </w:rPr>
        <w:t xml:space="preserve">however </w:t>
      </w:r>
      <w:r w:rsidR="00AB3D58" w:rsidRPr="0023197C">
        <w:rPr>
          <w:lang w:val="en-GB"/>
        </w:rPr>
        <w:t>not enough to protect the soldiers’ legs from the elements</w:t>
      </w:r>
      <w:r w:rsidR="008A2A3F" w:rsidRPr="0023197C">
        <w:rPr>
          <w:lang w:val="en-GB"/>
        </w:rPr>
        <w:t xml:space="preserve">.  A precursor to the </w:t>
      </w:r>
      <w:r w:rsidR="009A7D69" w:rsidRPr="0023197C">
        <w:rPr>
          <w:lang w:val="en-GB"/>
        </w:rPr>
        <w:t>gaiters</w:t>
      </w:r>
      <w:r w:rsidR="008A2A3F" w:rsidRPr="0023197C">
        <w:rPr>
          <w:lang w:val="en-GB"/>
        </w:rPr>
        <w:t xml:space="preserve"> w</w:t>
      </w:r>
      <w:r w:rsidR="00F267AD">
        <w:rPr>
          <w:lang w:val="en-GB"/>
        </w:rPr>
        <w:t>ere</w:t>
      </w:r>
      <w:r w:rsidR="008A2A3F" w:rsidRPr="0023197C">
        <w:rPr>
          <w:lang w:val="en-GB"/>
        </w:rPr>
        <w:t xml:space="preserve"> the so called over-stockings which were pulled over the regular stockings. Actual </w:t>
      </w:r>
      <w:r w:rsidR="009A7D69" w:rsidRPr="0023197C">
        <w:rPr>
          <w:lang w:val="en-GB"/>
        </w:rPr>
        <w:t>gaiters</w:t>
      </w:r>
      <w:r w:rsidR="008A2A3F" w:rsidRPr="0023197C">
        <w:rPr>
          <w:lang w:val="en-GB"/>
        </w:rPr>
        <w:t xml:space="preserve"> are also known to have been used by several regiments in the latter half of the Great Northern War.</w:t>
      </w:r>
    </w:p>
    <w:p w:rsidR="00AA1B8E" w:rsidRPr="0023197C" w:rsidRDefault="00AA1B8E" w:rsidP="00662742">
      <w:pPr>
        <w:jc w:val="center"/>
        <w:rPr>
          <w:b/>
          <w:lang w:val="en-GB"/>
        </w:rPr>
      </w:pPr>
      <w:r w:rsidRPr="0023197C">
        <w:rPr>
          <w:b/>
          <w:lang w:val="en-GB"/>
        </w:rPr>
        <w:t>Cavalry uniforms</w:t>
      </w:r>
    </w:p>
    <w:p w:rsidR="00711601" w:rsidRPr="0023197C" w:rsidRDefault="0089679C">
      <w:pPr>
        <w:rPr>
          <w:lang w:val="en-GB"/>
        </w:rPr>
      </w:pPr>
      <w:r w:rsidRPr="0023197C">
        <w:rPr>
          <w:lang w:val="en-GB"/>
        </w:rPr>
        <w:t>The cavalry uniforms differed more</w:t>
      </w:r>
      <w:r w:rsidR="005C092B" w:rsidRPr="0023197C">
        <w:rPr>
          <w:lang w:val="en-GB"/>
        </w:rPr>
        <w:t xml:space="preserve"> from the infantry</w:t>
      </w:r>
      <w:r w:rsidRPr="0023197C">
        <w:rPr>
          <w:lang w:val="en-GB"/>
        </w:rPr>
        <w:t xml:space="preserve"> than the fact that they had cavalry boots instead of shoes. They were also supposed to have a cuirass underneath their coat which meant that it had to b</w:t>
      </w:r>
      <w:r w:rsidR="005C092B" w:rsidRPr="0023197C">
        <w:rPr>
          <w:lang w:val="en-GB"/>
        </w:rPr>
        <w:t>e wider than the infantry coat</w:t>
      </w:r>
      <w:r w:rsidR="00D90270" w:rsidRPr="0023197C">
        <w:rPr>
          <w:lang w:val="en-GB"/>
        </w:rPr>
        <w:t>. Although, judging from some paintings, cuirasses might also have been worn over the coat.</w:t>
      </w:r>
      <w:r w:rsidRPr="0023197C">
        <w:rPr>
          <w:lang w:val="en-GB"/>
        </w:rPr>
        <w:t xml:space="preserve"> </w:t>
      </w:r>
      <w:r w:rsidR="004259EB" w:rsidRPr="0023197C">
        <w:rPr>
          <w:lang w:val="en-GB"/>
        </w:rPr>
        <w:t xml:space="preserve">In </w:t>
      </w:r>
      <w:r w:rsidR="00D90270" w:rsidRPr="0023197C">
        <w:rPr>
          <w:lang w:val="en-GB"/>
        </w:rPr>
        <w:t>any case t</w:t>
      </w:r>
      <w:r w:rsidR="00711601" w:rsidRPr="0023197C">
        <w:rPr>
          <w:lang w:val="en-GB"/>
        </w:rPr>
        <w:t>he Swedish cuirasses retained its natural steel colour and w</w:t>
      </w:r>
      <w:r w:rsidR="005C092B" w:rsidRPr="0023197C">
        <w:rPr>
          <w:lang w:val="en-GB"/>
        </w:rPr>
        <w:t xml:space="preserve">ere </w:t>
      </w:r>
      <w:r w:rsidR="00711601" w:rsidRPr="0023197C">
        <w:rPr>
          <w:lang w:val="en-GB"/>
        </w:rPr>
        <w:t xml:space="preserve">not blackened for rust protection as was usually </w:t>
      </w:r>
      <w:r w:rsidR="00D90270" w:rsidRPr="0023197C">
        <w:rPr>
          <w:lang w:val="en-GB"/>
        </w:rPr>
        <w:t>done</w:t>
      </w:r>
      <w:r w:rsidR="00711601" w:rsidRPr="0023197C">
        <w:rPr>
          <w:lang w:val="en-GB"/>
        </w:rPr>
        <w:t xml:space="preserve"> </w:t>
      </w:r>
      <w:r w:rsidR="00D90270" w:rsidRPr="0023197C">
        <w:rPr>
          <w:lang w:val="en-GB"/>
        </w:rPr>
        <w:t>to</w:t>
      </w:r>
      <w:r w:rsidR="00711601" w:rsidRPr="0023197C">
        <w:rPr>
          <w:lang w:val="en-GB"/>
        </w:rPr>
        <w:t xml:space="preserve"> Swedish sword hilts (and for Danish cuirasses).</w:t>
      </w:r>
    </w:p>
    <w:p w:rsidR="005D3A18" w:rsidRPr="0023197C" w:rsidRDefault="005D3A18">
      <w:pPr>
        <w:rPr>
          <w:lang w:val="en-GB"/>
        </w:rPr>
      </w:pPr>
      <w:r w:rsidRPr="0023197C">
        <w:rPr>
          <w:lang w:val="en-GB"/>
        </w:rPr>
        <w:t xml:space="preserve">The cuirasses were however not popular among the men and it was </w:t>
      </w:r>
      <w:r w:rsidR="007E403C" w:rsidRPr="0023197C">
        <w:rPr>
          <w:lang w:val="en-GB"/>
        </w:rPr>
        <w:t xml:space="preserve">very </w:t>
      </w:r>
      <w:r w:rsidRPr="0023197C">
        <w:rPr>
          <w:lang w:val="en-GB"/>
        </w:rPr>
        <w:t xml:space="preserve">common that the men </w:t>
      </w:r>
      <w:r w:rsidR="00787AE1" w:rsidRPr="0023197C">
        <w:rPr>
          <w:lang w:val="en-GB"/>
        </w:rPr>
        <w:t>“lost” them during campaign.</w:t>
      </w:r>
      <w:r w:rsidRPr="0023197C">
        <w:rPr>
          <w:lang w:val="en-GB"/>
        </w:rPr>
        <w:t xml:space="preserve"> </w:t>
      </w:r>
      <w:r w:rsidR="00787AE1" w:rsidRPr="0023197C">
        <w:rPr>
          <w:lang w:val="en-GB"/>
        </w:rPr>
        <w:t xml:space="preserve">For example, </w:t>
      </w:r>
      <w:proofErr w:type="spellStart"/>
      <w:r w:rsidRPr="0023197C">
        <w:rPr>
          <w:lang w:val="en-GB"/>
        </w:rPr>
        <w:t>Södra</w:t>
      </w:r>
      <w:proofErr w:type="spellEnd"/>
      <w:r w:rsidRPr="0023197C">
        <w:rPr>
          <w:lang w:val="en-GB"/>
        </w:rPr>
        <w:t xml:space="preserve"> </w:t>
      </w:r>
      <w:proofErr w:type="spellStart"/>
      <w:r w:rsidRPr="0023197C">
        <w:rPr>
          <w:lang w:val="en-GB"/>
        </w:rPr>
        <w:t>Skånska</w:t>
      </w:r>
      <w:proofErr w:type="spellEnd"/>
      <w:r w:rsidRPr="0023197C">
        <w:rPr>
          <w:lang w:val="en-GB"/>
        </w:rPr>
        <w:t xml:space="preserve"> regiment reported that they in 1703 only had 354 cuirasses left and in the following year only a handful remain</w:t>
      </w:r>
      <w:r w:rsidR="00787AE1" w:rsidRPr="0023197C">
        <w:rPr>
          <w:lang w:val="en-GB"/>
        </w:rPr>
        <w:t>ed</w:t>
      </w:r>
      <w:r w:rsidRPr="0023197C">
        <w:rPr>
          <w:lang w:val="en-GB"/>
        </w:rPr>
        <w:t>.</w:t>
      </w:r>
      <w:r w:rsidR="007E403C" w:rsidRPr="0023197C">
        <w:rPr>
          <w:lang w:val="en-GB"/>
        </w:rPr>
        <w:t xml:space="preserve"> </w:t>
      </w:r>
      <w:r w:rsidR="00787AE1" w:rsidRPr="0023197C">
        <w:rPr>
          <w:lang w:val="en-GB"/>
        </w:rPr>
        <w:t xml:space="preserve"> The lost cuirasses </w:t>
      </w:r>
      <w:r w:rsidR="007E403C" w:rsidRPr="0023197C">
        <w:rPr>
          <w:lang w:val="en-GB"/>
        </w:rPr>
        <w:t>were replaced though</w:t>
      </w:r>
      <w:r w:rsidR="00787AE1" w:rsidRPr="0023197C">
        <w:rPr>
          <w:lang w:val="en-GB"/>
        </w:rPr>
        <w:t xml:space="preserve"> and offenders were punished</w:t>
      </w:r>
      <w:r w:rsidR="007E403C" w:rsidRPr="0023197C">
        <w:rPr>
          <w:lang w:val="en-GB"/>
        </w:rPr>
        <w:t xml:space="preserve">, at least in the main army as Charles XII apparently was adamant that his cavalry should wear </w:t>
      </w:r>
      <w:r w:rsidR="00787AE1" w:rsidRPr="0023197C">
        <w:rPr>
          <w:lang w:val="en-GB"/>
        </w:rPr>
        <w:t>them</w:t>
      </w:r>
      <w:r w:rsidR="007E403C" w:rsidRPr="0023197C">
        <w:rPr>
          <w:lang w:val="en-GB"/>
        </w:rPr>
        <w:t>.</w:t>
      </w:r>
      <w:r w:rsidR="00CD029D" w:rsidRPr="0023197C">
        <w:rPr>
          <w:lang w:val="en-GB"/>
        </w:rPr>
        <w:t xml:space="preserve"> </w:t>
      </w:r>
      <w:r w:rsidR="007E403C" w:rsidRPr="0023197C">
        <w:rPr>
          <w:lang w:val="en-GB"/>
        </w:rPr>
        <w:t xml:space="preserve"> But elsewhere the </w:t>
      </w:r>
      <w:r w:rsidR="00CD029D" w:rsidRPr="0023197C">
        <w:rPr>
          <w:lang w:val="en-GB"/>
        </w:rPr>
        <w:t xml:space="preserve">enforcement of the </w:t>
      </w:r>
      <w:r w:rsidR="007E403C" w:rsidRPr="0023197C">
        <w:rPr>
          <w:lang w:val="en-GB"/>
        </w:rPr>
        <w:t xml:space="preserve">regulation </w:t>
      </w:r>
      <w:r w:rsidR="00CD029D" w:rsidRPr="0023197C">
        <w:rPr>
          <w:lang w:val="en-GB"/>
        </w:rPr>
        <w:t>seems to have been le</w:t>
      </w:r>
      <w:r w:rsidR="007E403C" w:rsidRPr="0023197C">
        <w:rPr>
          <w:lang w:val="en-GB"/>
        </w:rPr>
        <w:t xml:space="preserve">ss strict. </w:t>
      </w:r>
      <w:r w:rsidR="00CD029D" w:rsidRPr="0023197C">
        <w:rPr>
          <w:lang w:val="en-GB"/>
        </w:rPr>
        <w:t xml:space="preserve">Cuirasses are completely absent from lists of equipment in </w:t>
      </w:r>
      <w:proofErr w:type="spellStart"/>
      <w:r w:rsidR="00CD029D" w:rsidRPr="0023197C">
        <w:rPr>
          <w:lang w:val="en-GB"/>
        </w:rPr>
        <w:t>Lewenhaupt’s</w:t>
      </w:r>
      <w:proofErr w:type="spellEnd"/>
      <w:r w:rsidR="00CD029D" w:rsidRPr="0023197C">
        <w:rPr>
          <w:lang w:val="en-GB"/>
        </w:rPr>
        <w:t xml:space="preserve"> army.  And </w:t>
      </w:r>
      <w:r w:rsidR="00787AE1" w:rsidRPr="0023197C">
        <w:rPr>
          <w:lang w:val="en-GB"/>
        </w:rPr>
        <w:t xml:space="preserve">a </w:t>
      </w:r>
      <w:r w:rsidR="00CD029D" w:rsidRPr="0023197C">
        <w:rPr>
          <w:lang w:val="en-GB"/>
        </w:rPr>
        <w:t>manufacturer of cuirasses complained in 1711</w:t>
      </w:r>
      <w:r w:rsidR="00787AE1" w:rsidRPr="0023197C">
        <w:rPr>
          <w:lang w:val="en-GB"/>
        </w:rPr>
        <w:t xml:space="preserve"> </w:t>
      </w:r>
      <w:r w:rsidR="00CD029D" w:rsidRPr="0023197C">
        <w:rPr>
          <w:lang w:val="en-GB"/>
        </w:rPr>
        <w:t xml:space="preserve">that they had not </w:t>
      </w:r>
      <w:r w:rsidR="00787AE1" w:rsidRPr="0023197C">
        <w:rPr>
          <w:lang w:val="en-GB"/>
        </w:rPr>
        <w:t xml:space="preserve">received any commissions in years, which strongly suggest that the restored regiments after Poltava were not issued cuirasses. It was not until 1716 that the manufacturer received new commissions, and this was most likely a result of Charles XII’s return to Sweden. </w:t>
      </w:r>
    </w:p>
    <w:p w:rsidR="00AA1B8E" w:rsidRPr="0023197C" w:rsidRDefault="0089679C">
      <w:pPr>
        <w:rPr>
          <w:lang w:val="en-GB"/>
        </w:rPr>
      </w:pPr>
      <w:r w:rsidRPr="0023197C">
        <w:rPr>
          <w:lang w:val="en-GB"/>
        </w:rPr>
        <w:t xml:space="preserve">Also worn underneath the </w:t>
      </w:r>
      <w:r w:rsidR="00711601" w:rsidRPr="0023197C">
        <w:rPr>
          <w:lang w:val="en-GB"/>
        </w:rPr>
        <w:t xml:space="preserve">coat in the early days of the </w:t>
      </w:r>
      <w:proofErr w:type="spellStart"/>
      <w:r w:rsidR="00711601" w:rsidRPr="0023197C">
        <w:rPr>
          <w:lang w:val="en-GB"/>
        </w:rPr>
        <w:t>Carolean</w:t>
      </w:r>
      <w:proofErr w:type="spellEnd"/>
      <w:r w:rsidR="00711601" w:rsidRPr="0023197C">
        <w:rPr>
          <w:lang w:val="en-GB"/>
        </w:rPr>
        <w:t xml:space="preserve"> uniform was </w:t>
      </w:r>
      <w:r w:rsidRPr="0023197C">
        <w:rPr>
          <w:lang w:val="en-GB"/>
        </w:rPr>
        <w:t xml:space="preserve">the buff coat </w:t>
      </w:r>
      <w:r w:rsidR="00662742" w:rsidRPr="0023197C">
        <w:rPr>
          <w:lang w:val="en-GB"/>
        </w:rPr>
        <w:t>(“</w:t>
      </w:r>
      <w:proofErr w:type="spellStart"/>
      <w:r w:rsidR="00662742" w:rsidRPr="0023197C">
        <w:rPr>
          <w:lang w:val="en-GB"/>
        </w:rPr>
        <w:t>kyller</w:t>
      </w:r>
      <w:proofErr w:type="spellEnd"/>
      <w:r w:rsidR="00662742" w:rsidRPr="0023197C">
        <w:rPr>
          <w:lang w:val="en-GB"/>
        </w:rPr>
        <w:t xml:space="preserve">”) </w:t>
      </w:r>
      <w:r w:rsidRPr="0023197C">
        <w:rPr>
          <w:lang w:val="en-GB"/>
        </w:rPr>
        <w:t xml:space="preserve">which </w:t>
      </w:r>
      <w:r w:rsidR="00711601" w:rsidRPr="0023197C">
        <w:rPr>
          <w:lang w:val="en-GB"/>
        </w:rPr>
        <w:t xml:space="preserve">originally </w:t>
      </w:r>
      <w:r w:rsidRPr="0023197C">
        <w:rPr>
          <w:lang w:val="en-GB"/>
        </w:rPr>
        <w:t xml:space="preserve">had preceded the </w:t>
      </w:r>
      <w:proofErr w:type="spellStart"/>
      <w:r w:rsidRPr="0023197C">
        <w:rPr>
          <w:lang w:val="en-GB"/>
        </w:rPr>
        <w:t>justa</w:t>
      </w:r>
      <w:r w:rsidR="00711601" w:rsidRPr="0023197C">
        <w:rPr>
          <w:lang w:val="en-GB"/>
        </w:rPr>
        <w:t>u</w:t>
      </w:r>
      <w:r w:rsidRPr="0023197C">
        <w:rPr>
          <w:lang w:val="en-GB"/>
        </w:rPr>
        <w:t>co</w:t>
      </w:r>
      <w:r w:rsidR="00711601" w:rsidRPr="0023197C">
        <w:rPr>
          <w:lang w:val="en-GB"/>
        </w:rPr>
        <w:t>r</w:t>
      </w:r>
      <w:r w:rsidRPr="0023197C">
        <w:rPr>
          <w:lang w:val="en-GB"/>
        </w:rPr>
        <w:t>ps</w:t>
      </w:r>
      <w:proofErr w:type="spellEnd"/>
      <w:r w:rsidRPr="0023197C">
        <w:rPr>
          <w:lang w:val="en-GB"/>
        </w:rPr>
        <w:t xml:space="preserve"> as the primary </w:t>
      </w:r>
      <w:r w:rsidR="00711601" w:rsidRPr="0023197C">
        <w:rPr>
          <w:lang w:val="en-GB"/>
        </w:rPr>
        <w:t xml:space="preserve">cavalry </w:t>
      </w:r>
      <w:r w:rsidRPr="0023197C">
        <w:rPr>
          <w:lang w:val="en-GB"/>
        </w:rPr>
        <w:t>coat</w:t>
      </w:r>
      <w:r w:rsidR="00711601" w:rsidRPr="0023197C">
        <w:rPr>
          <w:lang w:val="en-GB"/>
        </w:rPr>
        <w:t xml:space="preserve">. But as an undergarment the buff coat was soon replaced with the vest used by the infantry. </w:t>
      </w:r>
      <w:r w:rsidR="00662742" w:rsidRPr="0023197C">
        <w:rPr>
          <w:lang w:val="en-GB"/>
        </w:rPr>
        <w:t xml:space="preserve"> When war broke out in 1700 the Swedish cavalry wore their leather vests on campaign and left the buff coats at home.</w:t>
      </w:r>
      <w:r w:rsidR="00F17AAC">
        <w:rPr>
          <w:rStyle w:val="Fotnotsreferens"/>
          <w:lang w:val="en-GB"/>
        </w:rPr>
        <w:footnoteReference w:id="32"/>
      </w:r>
    </w:p>
    <w:p w:rsidR="00662742" w:rsidRPr="0023197C" w:rsidRDefault="00662742">
      <w:pPr>
        <w:rPr>
          <w:lang w:val="en-GB"/>
        </w:rPr>
      </w:pPr>
      <w:r w:rsidRPr="0023197C">
        <w:rPr>
          <w:lang w:val="en-GB"/>
        </w:rPr>
        <w:lastRenderedPageBreak/>
        <w:t xml:space="preserve">While 1687 is </w:t>
      </w:r>
      <w:r w:rsidR="00D41D1D">
        <w:rPr>
          <w:lang w:val="en-GB"/>
        </w:rPr>
        <w:t xml:space="preserve">commonly </w:t>
      </w:r>
      <w:r w:rsidRPr="0023197C">
        <w:rPr>
          <w:lang w:val="en-GB"/>
        </w:rPr>
        <w:t>referred to as the year when dark blue became the standard Swedish coat colour</w:t>
      </w:r>
      <w:r w:rsidR="00D41D1D">
        <w:rPr>
          <w:lang w:val="en-GB"/>
        </w:rPr>
        <w:t>,</w:t>
      </w:r>
      <w:r w:rsidRPr="0023197C">
        <w:rPr>
          <w:lang w:val="en-GB"/>
        </w:rPr>
        <w:t xml:space="preserve"> it is worth mentioning that this at first only applied to the infantry.  </w:t>
      </w:r>
      <w:r w:rsidR="006572DA" w:rsidRPr="0023197C">
        <w:rPr>
          <w:lang w:val="en-GB"/>
        </w:rPr>
        <w:t>When the war started only six o</w:t>
      </w:r>
      <w:r w:rsidRPr="0023197C">
        <w:rPr>
          <w:lang w:val="en-GB"/>
        </w:rPr>
        <w:t xml:space="preserve">f the 14 provincial cavalry units had dark blue coats. The largest and most prestigious, </w:t>
      </w:r>
      <w:proofErr w:type="spellStart"/>
      <w:r w:rsidRPr="0023197C">
        <w:rPr>
          <w:lang w:val="en-GB"/>
        </w:rPr>
        <w:t>Livregementet</w:t>
      </w:r>
      <w:proofErr w:type="spellEnd"/>
      <w:r w:rsidRPr="0023197C">
        <w:rPr>
          <w:lang w:val="en-GB"/>
        </w:rPr>
        <w:t xml:space="preserve">, wore together with </w:t>
      </w:r>
      <w:proofErr w:type="spellStart"/>
      <w:r w:rsidRPr="0023197C">
        <w:rPr>
          <w:lang w:val="en-GB"/>
        </w:rPr>
        <w:t>Södra</w:t>
      </w:r>
      <w:proofErr w:type="spellEnd"/>
      <w:r w:rsidRPr="0023197C">
        <w:rPr>
          <w:lang w:val="en-GB"/>
        </w:rPr>
        <w:t xml:space="preserve"> </w:t>
      </w:r>
      <w:proofErr w:type="spellStart"/>
      <w:r w:rsidRPr="0023197C">
        <w:rPr>
          <w:lang w:val="en-GB"/>
        </w:rPr>
        <w:t>Skånska</w:t>
      </w:r>
      <w:proofErr w:type="spellEnd"/>
      <w:r w:rsidRPr="0023197C">
        <w:rPr>
          <w:lang w:val="en-GB"/>
        </w:rPr>
        <w:t xml:space="preserve"> light blue uniforms. All Finnish units as well as the </w:t>
      </w:r>
      <w:proofErr w:type="spellStart"/>
      <w:r w:rsidRPr="0023197C">
        <w:rPr>
          <w:lang w:val="en-GB"/>
        </w:rPr>
        <w:t>Adelsfana</w:t>
      </w:r>
      <w:proofErr w:type="spellEnd"/>
      <w:r w:rsidRPr="0023197C">
        <w:rPr>
          <w:lang w:val="en-GB"/>
        </w:rPr>
        <w:t xml:space="preserve"> </w:t>
      </w:r>
      <w:r w:rsidR="007C083D">
        <w:rPr>
          <w:lang w:val="en-GB"/>
        </w:rPr>
        <w:t xml:space="preserve">and </w:t>
      </w:r>
      <w:proofErr w:type="spellStart"/>
      <w:r w:rsidR="007C083D">
        <w:rPr>
          <w:lang w:val="en-GB"/>
        </w:rPr>
        <w:t>Jämtland</w:t>
      </w:r>
      <w:proofErr w:type="spellEnd"/>
      <w:r w:rsidR="007C083D">
        <w:rPr>
          <w:lang w:val="en-GB"/>
        </w:rPr>
        <w:t xml:space="preserve"> Cavalry Company </w:t>
      </w:r>
      <w:r w:rsidRPr="0023197C">
        <w:rPr>
          <w:lang w:val="en-GB"/>
        </w:rPr>
        <w:t xml:space="preserve">wore grey coats. And the </w:t>
      </w:r>
      <w:proofErr w:type="spellStart"/>
      <w:r w:rsidRPr="0023197C">
        <w:rPr>
          <w:lang w:val="en-GB"/>
        </w:rPr>
        <w:t>Bohuslän</w:t>
      </w:r>
      <w:proofErr w:type="spellEnd"/>
      <w:r w:rsidRPr="0023197C">
        <w:rPr>
          <w:lang w:val="en-GB"/>
        </w:rPr>
        <w:t xml:space="preserve"> Dragoon squadron wore very distinctive green coats</w:t>
      </w:r>
      <w:r w:rsidR="00906E19" w:rsidRPr="0023197C">
        <w:rPr>
          <w:lang w:val="en-GB"/>
        </w:rPr>
        <w:t xml:space="preserve">. </w:t>
      </w:r>
      <w:r w:rsidR="006572DA" w:rsidRPr="0023197C">
        <w:rPr>
          <w:lang w:val="en-GB"/>
        </w:rPr>
        <w:t xml:space="preserve">However, dark blue became the standard colour for the newly raised regiments and in the early half of the war the older regiments switched to dark blue as well. The one exception was the </w:t>
      </w:r>
      <w:proofErr w:type="spellStart"/>
      <w:r w:rsidR="006572DA" w:rsidRPr="0023197C">
        <w:rPr>
          <w:lang w:val="en-GB"/>
        </w:rPr>
        <w:t>Bohuslän</w:t>
      </w:r>
      <w:proofErr w:type="spellEnd"/>
      <w:r w:rsidR="006572DA" w:rsidRPr="0023197C">
        <w:rPr>
          <w:lang w:val="en-GB"/>
        </w:rPr>
        <w:t xml:space="preserve"> dragoons who successfully resisted these attempts and would remain green throughout the 18</w:t>
      </w:r>
      <w:r w:rsidR="006572DA" w:rsidRPr="0023197C">
        <w:rPr>
          <w:vertAlign w:val="superscript"/>
          <w:lang w:val="en-GB"/>
        </w:rPr>
        <w:t>th</w:t>
      </w:r>
      <w:r w:rsidR="006572DA" w:rsidRPr="0023197C">
        <w:rPr>
          <w:lang w:val="en-GB"/>
        </w:rPr>
        <w:t xml:space="preserve"> century. </w:t>
      </w:r>
    </w:p>
    <w:p w:rsidR="00373B0E" w:rsidRPr="0023197C" w:rsidRDefault="00373B0E" w:rsidP="00373B0E">
      <w:pPr>
        <w:jc w:val="center"/>
        <w:rPr>
          <w:b/>
          <w:lang w:val="en-GB"/>
        </w:rPr>
      </w:pPr>
      <w:r w:rsidRPr="0023197C">
        <w:rPr>
          <w:b/>
          <w:lang w:val="en-GB"/>
        </w:rPr>
        <w:t>Artillery uniforms</w:t>
      </w:r>
    </w:p>
    <w:p w:rsidR="00373B0E" w:rsidRPr="0023197C" w:rsidRDefault="00373B0E">
      <w:pPr>
        <w:rPr>
          <w:lang w:val="en-GB"/>
        </w:rPr>
      </w:pPr>
      <w:r w:rsidRPr="0023197C">
        <w:rPr>
          <w:lang w:val="en-GB"/>
        </w:rPr>
        <w:t>The artillery was also exempted from the 1687 reform and continued to wear grey coat</w:t>
      </w:r>
      <w:r w:rsidR="0018447C" w:rsidRPr="0023197C">
        <w:rPr>
          <w:lang w:val="en-GB"/>
        </w:rPr>
        <w:t>s</w:t>
      </w:r>
      <w:r w:rsidRPr="0023197C">
        <w:rPr>
          <w:lang w:val="en-GB"/>
        </w:rPr>
        <w:t xml:space="preserve"> with blue facings </w:t>
      </w:r>
      <w:r w:rsidR="00E302C8" w:rsidRPr="0023197C">
        <w:rPr>
          <w:lang w:val="en-GB"/>
        </w:rPr>
        <w:t>until they</w:t>
      </w:r>
      <w:r w:rsidRPr="0023197C">
        <w:rPr>
          <w:lang w:val="en-GB"/>
        </w:rPr>
        <w:t xml:space="preserve"> gradually transitioned to all blue uniforms during the first half of the war. </w:t>
      </w:r>
    </w:p>
    <w:p w:rsidR="00E302C8" w:rsidRPr="0023197C" w:rsidRDefault="00E302C8">
      <w:pPr>
        <w:rPr>
          <w:lang w:val="en-GB"/>
        </w:rPr>
      </w:pPr>
      <w:r w:rsidRPr="0023197C">
        <w:rPr>
          <w:lang w:val="en-GB"/>
        </w:rPr>
        <w:t xml:space="preserve">They also distinguished themselves by not wearing hair pouches or </w:t>
      </w:r>
      <w:proofErr w:type="spellStart"/>
      <w:r w:rsidRPr="0023197C">
        <w:rPr>
          <w:lang w:val="en-GB"/>
        </w:rPr>
        <w:t>turnbacks</w:t>
      </w:r>
      <w:proofErr w:type="spellEnd"/>
      <w:r w:rsidRPr="0023197C">
        <w:rPr>
          <w:lang w:val="en-GB"/>
        </w:rPr>
        <w:t xml:space="preserve"> during the Great Northern War</w:t>
      </w:r>
      <w:r w:rsidR="0018447C" w:rsidRPr="0023197C">
        <w:rPr>
          <w:lang w:val="en-GB"/>
        </w:rPr>
        <w:t>,</w:t>
      </w:r>
      <w:r w:rsidRPr="0023197C">
        <w:rPr>
          <w:lang w:val="en-GB"/>
        </w:rPr>
        <w:t xml:space="preserve"> although they would adopt them in the 1720s.</w:t>
      </w:r>
    </w:p>
    <w:p w:rsidR="00E302C8" w:rsidRPr="0023197C" w:rsidRDefault="00E302C8" w:rsidP="00E302C8">
      <w:pPr>
        <w:jc w:val="center"/>
        <w:rPr>
          <w:b/>
          <w:lang w:val="en-GB"/>
        </w:rPr>
      </w:pPr>
      <w:r w:rsidRPr="0023197C">
        <w:rPr>
          <w:b/>
          <w:lang w:val="en-GB"/>
        </w:rPr>
        <w:t>Officers</w:t>
      </w:r>
      <w:r w:rsidR="000934BB" w:rsidRPr="0023197C">
        <w:rPr>
          <w:b/>
          <w:lang w:val="en-GB"/>
        </w:rPr>
        <w:t xml:space="preserve"> and NCOs</w:t>
      </w:r>
    </w:p>
    <w:p w:rsidR="00340890" w:rsidRPr="0023197C" w:rsidRDefault="000934BB">
      <w:pPr>
        <w:rPr>
          <w:lang w:val="en-GB"/>
        </w:rPr>
      </w:pPr>
      <w:r w:rsidRPr="0023197C">
        <w:rPr>
          <w:lang w:val="en-GB"/>
        </w:rPr>
        <w:t xml:space="preserve">As previously mentioned the number of buttons on the pocket flaps was used to distinguish the different categories of rank in the Swedish army.  </w:t>
      </w:r>
      <w:r w:rsidR="00340890" w:rsidRPr="0023197C">
        <w:rPr>
          <w:lang w:val="en-GB"/>
        </w:rPr>
        <w:t>Officers and NCOs were furthermore distinguished from the men by having all blue uniform</w:t>
      </w:r>
      <w:r w:rsidR="0018447C" w:rsidRPr="0023197C">
        <w:rPr>
          <w:lang w:val="en-GB"/>
        </w:rPr>
        <w:t>s</w:t>
      </w:r>
      <w:r w:rsidR="00340890" w:rsidRPr="0023197C">
        <w:rPr>
          <w:lang w:val="en-GB"/>
        </w:rPr>
        <w:t xml:space="preserve"> and not facings and stockings in the regimental colour, although this was not the case in all regiments. Officers would have gold lace on their hats and coats while NCOs had silver lace instead. However,</w:t>
      </w:r>
      <w:r w:rsidR="00E00406" w:rsidRPr="0023197C">
        <w:rPr>
          <w:lang w:val="en-GB"/>
        </w:rPr>
        <w:t xml:space="preserve"> the </w:t>
      </w:r>
      <w:r w:rsidR="00340890" w:rsidRPr="0023197C">
        <w:rPr>
          <w:lang w:val="en-GB"/>
        </w:rPr>
        <w:t xml:space="preserve">cavalry </w:t>
      </w:r>
      <w:r w:rsidR="00E00406" w:rsidRPr="0023197C">
        <w:rPr>
          <w:lang w:val="en-GB"/>
        </w:rPr>
        <w:t xml:space="preserve">frequently had silver hat lace for the privates (and occasionally gold lace </w:t>
      </w:r>
      <w:r w:rsidR="0018447C" w:rsidRPr="0023197C">
        <w:rPr>
          <w:lang w:val="en-GB"/>
        </w:rPr>
        <w:t>too</w:t>
      </w:r>
      <w:r w:rsidR="00E00406" w:rsidRPr="0023197C">
        <w:rPr>
          <w:lang w:val="en-GB"/>
        </w:rPr>
        <w:t>) so it was not uncommon for cavalry NCOs to have gold lace instead of silver</w:t>
      </w:r>
      <w:r w:rsidR="00BF73F4" w:rsidRPr="0023197C">
        <w:rPr>
          <w:lang w:val="en-GB"/>
        </w:rPr>
        <w:t>.</w:t>
      </w:r>
    </w:p>
    <w:p w:rsidR="00AD6F3E" w:rsidRPr="0023197C" w:rsidRDefault="001143F6">
      <w:pPr>
        <w:rPr>
          <w:lang w:val="en-GB"/>
        </w:rPr>
      </w:pPr>
      <w:r w:rsidRPr="0023197C">
        <w:rPr>
          <w:lang w:val="en-GB"/>
        </w:rPr>
        <w:t xml:space="preserve">Unlike </w:t>
      </w:r>
      <w:r w:rsidR="00AD6F3E" w:rsidRPr="0023197C">
        <w:rPr>
          <w:lang w:val="en-GB"/>
        </w:rPr>
        <w:t>the other European armies</w:t>
      </w:r>
      <w:r w:rsidR="00E00406" w:rsidRPr="0023197C">
        <w:rPr>
          <w:lang w:val="en-GB"/>
        </w:rPr>
        <w:t>,</w:t>
      </w:r>
      <w:r w:rsidR="00AD6F3E" w:rsidRPr="0023197C">
        <w:rPr>
          <w:lang w:val="en-GB"/>
        </w:rPr>
        <w:t xml:space="preserve"> Swedish officers did not wear a sash. Infantry officers and </w:t>
      </w:r>
      <w:proofErr w:type="spellStart"/>
      <w:r w:rsidR="00AD6F3E" w:rsidRPr="0023197C">
        <w:rPr>
          <w:lang w:val="en-GB"/>
        </w:rPr>
        <w:t>drabants</w:t>
      </w:r>
      <w:proofErr w:type="spellEnd"/>
      <w:r w:rsidR="00AD6F3E" w:rsidRPr="0023197C">
        <w:rPr>
          <w:lang w:val="en-GB"/>
        </w:rPr>
        <w:t xml:space="preserve"> did however wear a </w:t>
      </w:r>
      <w:proofErr w:type="spellStart"/>
      <w:r w:rsidR="00AD6F3E" w:rsidRPr="0023197C">
        <w:rPr>
          <w:lang w:val="en-GB"/>
        </w:rPr>
        <w:t>gorget</w:t>
      </w:r>
      <w:proofErr w:type="spellEnd"/>
      <w:r w:rsidR="00AD6F3E" w:rsidRPr="0023197C">
        <w:rPr>
          <w:lang w:val="en-GB"/>
        </w:rPr>
        <w:t xml:space="preserve"> as rank insignia. </w:t>
      </w:r>
      <w:r w:rsidR="005D3A18" w:rsidRPr="0023197C">
        <w:rPr>
          <w:lang w:val="en-GB"/>
        </w:rPr>
        <w:t>And just like their cavalry colleagues, infantry officers were also supposed to have cuirasses</w:t>
      </w:r>
      <w:r w:rsidR="00787AE1" w:rsidRPr="0023197C">
        <w:rPr>
          <w:lang w:val="en-GB"/>
        </w:rPr>
        <w:t xml:space="preserve"> (</w:t>
      </w:r>
      <w:r w:rsidR="004259EB" w:rsidRPr="0023197C">
        <w:rPr>
          <w:lang w:val="en-GB"/>
        </w:rPr>
        <w:t xml:space="preserve">though </w:t>
      </w:r>
      <w:r w:rsidR="00787AE1" w:rsidRPr="0023197C">
        <w:rPr>
          <w:lang w:val="en-GB"/>
        </w:rPr>
        <w:t xml:space="preserve">if they </w:t>
      </w:r>
      <w:r w:rsidR="004259EB" w:rsidRPr="0023197C">
        <w:rPr>
          <w:lang w:val="en-GB"/>
        </w:rPr>
        <w:t xml:space="preserve">actually </w:t>
      </w:r>
      <w:r w:rsidR="00787AE1" w:rsidRPr="0023197C">
        <w:rPr>
          <w:lang w:val="en-GB"/>
        </w:rPr>
        <w:t>did is a completely different matter)</w:t>
      </w:r>
      <w:r w:rsidR="005D3A18" w:rsidRPr="0023197C">
        <w:rPr>
          <w:lang w:val="en-GB"/>
        </w:rPr>
        <w:t xml:space="preserve">. </w:t>
      </w:r>
    </w:p>
    <w:p w:rsidR="00340890" w:rsidRPr="0023197C" w:rsidRDefault="00AD6F3E">
      <w:pPr>
        <w:rPr>
          <w:lang w:val="en-GB"/>
        </w:rPr>
      </w:pPr>
      <w:r w:rsidRPr="0023197C">
        <w:rPr>
          <w:lang w:val="en-GB"/>
        </w:rPr>
        <w:t>During the Great Northern War Swedish officers w</w:t>
      </w:r>
      <w:r w:rsidR="00E00406" w:rsidRPr="0023197C">
        <w:rPr>
          <w:lang w:val="en-GB"/>
        </w:rPr>
        <w:t>as to</w:t>
      </w:r>
      <w:r w:rsidRPr="0023197C">
        <w:rPr>
          <w:lang w:val="en-GB"/>
        </w:rPr>
        <w:t xml:space="preserve"> have the following </w:t>
      </w:r>
      <w:r w:rsidR="00697647" w:rsidRPr="0023197C">
        <w:rPr>
          <w:lang w:val="en-GB"/>
        </w:rPr>
        <w:t xml:space="preserve">appearance of their </w:t>
      </w:r>
      <w:proofErr w:type="spellStart"/>
      <w:r w:rsidRPr="0023197C">
        <w:rPr>
          <w:lang w:val="en-GB"/>
        </w:rPr>
        <w:t>gorgets</w:t>
      </w:r>
      <w:proofErr w:type="spellEnd"/>
      <w:r w:rsidRPr="0023197C">
        <w:rPr>
          <w:lang w:val="en-GB"/>
        </w:rPr>
        <w:t xml:space="preserve"> and parade coat </w:t>
      </w:r>
      <w:r w:rsidR="00E00406" w:rsidRPr="0023197C">
        <w:rPr>
          <w:lang w:val="en-GB"/>
        </w:rPr>
        <w:t xml:space="preserve">in </w:t>
      </w:r>
      <w:r w:rsidRPr="0023197C">
        <w:rPr>
          <w:lang w:val="en-GB"/>
        </w:rPr>
        <w:t>accord</w:t>
      </w:r>
      <w:r w:rsidR="00E00406" w:rsidRPr="0023197C">
        <w:rPr>
          <w:lang w:val="en-GB"/>
        </w:rPr>
        <w:t xml:space="preserve">ance </w:t>
      </w:r>
      <w:r w:rsidRPr="0023197C">
        <w:rPr>
          <w:lang w:val="en-GB"/>
        </w:rPr>
        <w:t>to their rank (the latter also includes cavalry officers):</w:t>
      </w:r>
    </w:p>
    <w:tbl>
      <w:tblPr>
        <w:tblStyle w:val="Tabellrutnt"/>
        <w:tblW w:w="9180" w:type="dxa"/>
        <w:tblLook w:val="04A0" w:firstRow="1" w:lastRow="0" w:firstColumn="1" w:lastColumn="0" w:noHBand="0" w:noVBand="1"/>
      </w:tblPr>
      <w:tblGrid>
        <w:gridCol w:w="1535"/>
        <w:gridCol w:w="3393"/>
        <w:gridCol w:w="4252"/>
      </w:tblGrid>
      <w:tr w:rsidR="00AD6F3E" w:rsidRPr="0023197C" w:rsidTr="00AD6F3E">
        <w:tc>
          <w:tcPr>
            <w:tcW w:w="1535" w:type="dxa"/>
          </w:tcPr>
          <w:p w:rsidR="00AD6F3E" w:rsidRPr="0023197C" w:rsidRDefault="00AD6F3E">
            <w:pPr>
              <w:rPr>
                <w:lang w:val="en-GB"/>
              </w:rPr>
            </w:pPr>
          </w:p>
        </w:tc>
        <w:tc>
          <w:tcPr>
            <w:tcW w:w="3393" w:type="dxa"/>
          </w:tcPr>
          <w:p w:rsidR="00AD6F3E" w:rsidRPr="0023197C" w:rsidRDefault="00AD6F3E">
            <w:pPr>
              <w:rPr>
                <w:b/>
                <w:lang w:val="en-GB"/>
              </w:rPr>
            </w:pPr>
            <w:proofErr w:type="spellStart"/>
            <w:r w:rsidRPr="0023197C">
              <w:rPr>
                <w:b/>
                <w:lang w:val="en-GB"/>
              </w:rPr>
              <w:t>Gorget</w:t>
            </w:r>
            <w:proofErr w:type="spellEnd"/>
            <w:r w:rsidR="002F6830">
              <w:rPr>
                <w:rStyle w:val="Fotnotsreferens"/>
                <w:b/>
                <w:lang w:val="en-GB"/>
              </w:rPr>
              <w:footnoteReference w:id="33"/>
            </w:r>
          </w:p>
        </w:tc>
        <w:tc>
          <w:tcPr>
            <w:tcW w:w="4252" w:type="dxa"/>
          </w:tcPr>
          <w:p w:rsidR="00AD6F3E" w:rsidRPr="0023197C" w:rsidRDefault="00AD6F3E">
            <w:pPr>
              <w:rPr>
                <w:b/>
                <w:lang w:val="en-GB"/>
              </w:rPr>
            </w:pPr>
            <w:r w:rsidRPr="0023197C">
              <w:rPr>
                <w:b/>
                <w:lang w:val="en-GB"/>
              </w:rPr>
              <w:t>Parade coat</w:t>
            </w:r>
            <w:r w:rsidR="002F6830">
              <w:rPr>
                <w:rStyle w:val="Fotnotsreferens"/>
                <w:b/>
                <w:lang w:val="en-GB"/>
              </w:rPr>
              <w:footnoteReference w:id="34"/>
            </w:r>
          </w:p>
        </w:tc>
      </w:tr>
      <w:tr w:rsidR="00AD6F3E" w:rsidRPr="00BA4C05" w:rsidTr="00AD6F3E">
        <w:tc>
          <w:tcPr>
            <w:tcW w:w="1535" w:type="dxa"/>
          </w:tcPr>
          <w:p w:rsidR="00AD6F3E" w:rsidRPr="0023197C" w:rsidRDefault="00AD6F3E">
            <w:pPr>
              <w:rPr>
                <w:b/>
                <w:lang w:val="en-GB"/>
              </w:rPr>
            </w:pPr>
            <w:r w:rsidRPr="0023197C">
              <w:rPr>
                <w:b/>
                <w:lang w:val="en-GB"/>
              </w:rPr>
              <w:t>Colonels</w:t>
            </w:r>
          </w:p>
        </w:tc>
        <w:tc>
          <w:tcPr>
            <w:tcW w:w="3393" w:type="dxa"/>
          </w:tcPr>
          <w:p w:rsidR="00AD6F3E" w:rsidRPr="0023197C" w:rsidRDefault="00AD6F3E" w:rsidP="007A12D6">
            <w:pPr>
              <w:rPr>
                <w:lang w:val="en-GB"/>
              </w:rPr>
            </w:pPr>
            <w:r w:rsidRPr="0023197C">
              <w:rPr>
                <w:lang w:val="en-GB"/>
              </w:rPr>
              <w:t>Gilded silver wit</w:t>
            </w:r>
            <w:r w:rsidR="002F6830">
              <w:rPr>
                <w:lang w:val="en-GB"/>
              </w:rPr>
              <w:t>h the royal cypher</w:t>
            </w:r>
            <w:r w:rsidRPr="0023197C">
              <w:rPr>
                <w:lang w:val="en-GB"/>
              </w:rPr>
              <w:t xml:space="preserve"> and other decorations (lions?) in enamel</w:t>
            </w:r>
            <w:r w:rsidR="002F6830">
              <w:rPr>
                <w:lang w:val="en-GB"/>
              </w:rPr>
              <w:t>.</w:t>
            </w:r>
          </w:p>
        </w:tc>
        <w:tc>
          <w:tcPr>
            <w:tcW w:w="4252" w:type="dxa"/>
          </w:tcPr>
          <w:p w:rsidR="00AD6F3E" w:rsidRPr="0023197C" w:rsidRDefault="00AD6F3E" w:rsidP="00AD6F3E">
            <w:pPr>
              <w:rPr>
                <w:lang w:val="en-GB"/>
              </w:rPr>
            </w:pPr>
            <w:r w:rsidRPr="0023197C">
              <w:rPr>
                <w:lang w:val="en-GB"/>
              </w:rPr>
              <w:t xml:space="preserve">Was allowed to distinguish himself from his subordinates </w:t>
            </w:r>
            <w:r w:rsidR="002E0C04" w:rsidRPr="0023197C">
              <w:rPr>
                <w:lang w:val="en-GB"/>
              </w:rPr>
              <w:t xml:space="preserve">with </w:t>
            </w:r>
            <w:r w:rsidRPr="0023197C">
              <w:rPr>
                <w:lang w:val="en-GB"/>
              </w:rPr>
              <w:t>as much as he could afford.</w:t>
            </w:r>
          </w:p>
        </w:tc>
      </w:tr>
      <w:tr w:rsidR="00AD6F3E" w:rsidRPr="00BA4C05" w:rsidTr="00AD6F3E">
        <w:tc>
          <w:tcPr>
            <w:tcW w:w="1535" w:type="dxa"/>
          </w:tcPr>
          <w:p w:rsidR="00AD6F3E" w:rsidRPr="0023197C" w:rsidRDefault="00AD6F3E">
            <w:pPr>
              <w:rPr>
                <w:b/>
                <w:lang w:val="en-GB"/>
              </w:rPr>
            </w:pPr>
            <w:r w:rsidRPr="0023197C">
              <w:rPr>
                <w:b/>
                <w:lang w:val="en-GB"/>
              </w:rPr>
              <w:t>Lieutenant Colonels &amp; Majors</w:t>
            </w:r>
          </w:p>
        </w:tc>
        <w:tc>
          <w:tcPr>
            <w:tcW w:w="3393" w:type="dxa"/>
          </w:tcPr>
          <w:p w:rsidR="00AD6F3E" w:rsidRPr="0023197C" w:rsidRDefault="00AD6F3E">
            <w:pPr>
              <w:rPr>
                <w:lang w:val="en-GB"/>
              </w:rPr>
            </w:pPr>
            <w:r w:rsidRPr="0023197C">
              <w:rPr>
                <w:lang w:val="en-GB"/>
              </w:rPr>
              <w:t>Gilded silver with the royal cypher and palm wreaths in enamel</w:t>
            </w:r>
          </w:p>
        </w:tc>
        <w:tc>
          <w:tcPr>
            <w:tcW w:w="4252" w:type="dxa"/>
          </w:tcPr>
          <w:p w:rsidR="00AD6F3E" w:rsidRPr="0023197C" w:rsidRDefault="00AD6F3E" w:rsidP="005E6B09">
            <w:pPr>
              <w:rPr>
                <w:lang w:val="en-GB"/>
              </w:rPr>
            </w:pPr>
            <w:r w:rsidRPr="0023197C">
              <w:rPr>
                <w:lang w:val="en-GB"/>
              </w:rPr>
              <w:t>Wide gold lace on cuffs and pocket flaps. Buttons and buttonholes decorated in gold.</w:t>
            </w:r>
          </w:p>
        </w:tc>
      </w:tr>
      <w:tr w:rsidR="00AD6F3E" w:rsidRPr="00BA4C05" w:rsidTr="00AD6F3E">
        <w:tc>
          <w:tcPr>
            <w:tcW w:w="1535" w:type="dxa"/>
          </w:tcPr>
          <w:p w:rsidR="00AD6F3E" w:rsidRPr="0023197C" w:rsidRDefault="00AD6F3E">
            <w:pPr>
              <w:rPr>
                <w:b/>
                <w:lang w:val="en-GB"/>
              </w:rPr>
            </w:pPr>
            <w:r w:rsidRPr="0023197C">
              <w:rPr>
                <w:b/>
                <w:lang w:val="en-GB"/>
              </w:rPr>
              <w:t>Captains</w:t>
            </w:r>
          </w:p>
        </w:tc>
        <w:tc>
          <w:tcPr>
            <w:tcW w:w="3393" w:type="dxa"/>
          </w:tcPr>
          <w:p w:rsidR="00AD6F3E" w:rsidRPr="0023197C" w:rsidRDefault="00AD6F3E" w:rsidP="007A12D6">
            <w:pPr>
              <w:rPr>
                <w:lang w:val="en-GB"/>
              </w:rPr>
            </w:pPr>
            <w:r w:rsidRPr="0023197C">
              <w:rPr>
                <w:lang w:val="en-GB"/>
              </w:rPr>
              <w:t>Gilded silver with the royal cypher in blue enamel</w:t>
            </w:r>
          </w:p>
        </w:tc>
        <w:tc>
          <w:tcPr>
            <w:tcW w:w="4252" w:type="dxa"/>
          </w:tcPr>
          <w:p w:rsidR="00AD6F3E" w:rsidRPr="0023197C" w:rsidRDefault="00AD6F3E" w:rsidP="00D2056C">
            <w:pPr>
              <w:rPr>
                <w:lang w:val="en-GB"/>
              </w:rPr>
            </w:pPr>
            <w:r w:rsidRPr="0023197C">
              <w:rPr>
                <w:lang w:val="en-GB"/>
              </w:rPr>
              <w:t>Narrow gold lace on cuffs</w:t>
            </w:r>
            <w:r w:rsidR="00D2056C" w:rsidRPr="0023197C">
              <w:rPr>
                <w:lang w:val="en-GB"/>
              </w:rPr>
              <w:t xml:space="preserve"> and</w:t>
            </w:r>
            <w:r w:rsidRPr="0023197C">
              <w:rPr>
                <w:lang w:val="en-GB"/>
              </w:rPr>
              <w:t xml:space="preserve"> pocket flaps. Buttons and buttonholes decorated in gold. </w:t>
            </w:r>
          </w:p>
        </w:tc>
      </w:tr>
      <w:tr w:rsidR="00AD6F3E" w:rsidRPr="00BA4C05" w:rsidTr="00AD6F3E">
        <w:tc>
          <w:tcPr>
            <w:tcW w:w="1535" w:type="dxa"/>
          </w:tcPr>
          <w:p w:rsidR="00AD6F3E" w:rsidRPr="0023197C" w:rsidRDefault="00AD6F3E">
            <w:pPr>
              <w:rPr>
                <w:b/>
                <w:lang w:val="en-GB"/>
              </w:rPr>
            </w:pPr>
            <w:r w:rsidRPr="0023197C">
              <w:rPr>
                <w:b/>
                <w:lang w:val="en-GB"/>
              </w:rPr>
              <w:t xml:space="preserve">Lieutenants &amp; </w:t>
            </w:r>
            <w:r w:rsidRPr="0023197C">
              <w:rPr>
                <w:b/>
                <w:lang w:val="en-GB"/>
              </w:rPr>
              <w:lastRenderedPageBreak/>
              <w:t>Ensigns</w:t>
            </w:r>
          </w:p>
        </w:tc>
        <w:tc>
          <w:tcPr>
            <w:tcW w:w="3393" w:type="dxa"/>
          </w:tcPr>
          <w:p w:rsidR="00AD6F3E" w:rsidRPr="0023197C" w:rsidRDefault="00AD6F3E" w:rsidP="007A12D6">
            <w:pPr>
              <w:rPr>
                <w:lang w:val="en-GB"/>
              </w:rPr>
            </w:pPr>
            <w:r w:rsidRPr="0023197C">
              <w:rPr>
                <w:lang w:val="en-GB"/>
              </w:rPr>
              <w:lastRenderedPageBreak/>
              <w:t xml:space="preserve">Polished silver with the royal </w:t>
            </w:r>
            <w:r w:rsidRPr="0023197C">
              <w:rPr>
                <w:lang w:val="en-GB"/>
              </w:rPr>
              <w:lastRenderedPageBreak/>
              <w:t>cypher in gold</w:t>
            </w:r>
          </w:p>
        </w:tc>
        <w:tc>
          <w:tcPr>
            <w:tcW w:w="4252" w:type="dxa"/>
          </w:tcPr>
          <w:p w:rsidR="00AD6F3E" w:rsidRPr="0023197C" w:rsidRDefault="00AD6F3E" w:rsidP="005E6B09">
            <w:pPr>
              <w:rPr>
                <w:lang w:val="en-GB"/>
              </w:rPr>
            </w:pPr>
            <w:r w:rsidRPr="0023197C">
              <w:rPr>
                <w:lang w:val="en-GB"/>
              </w:rPr>
              <w:lastRenderedPageBreak/>
              <w:t>Buttons and buttonholes decorated in gold.</w:t>
            </w:r>
          </w:p>
        </w:tc>
      </w:tr>
    </w:tbl>
    <w:p w:rsidR="004259EB" w:rsidRPr="0023197C" w:rsidRDefault="004259EB" w:rsidP="004259EB">
      <w:pPr>
        <w:rPr>
          <w:lang w:val="en-GB"/>
        </w:rPr>
      </w:pPr>
    </w:p>
    <w:p w:rsidR="004259EB" w:rsidRPr="0023197C" w:rsidRDefault="004259EB" w:rsidP="004259EB">
      <w:pPr>
        <w:rPr>
          <w:lang w:val="en-GB"/>
        </w:rPr>
      </w:pPr>
      <w:r w:rsidRPr="0023197C">
        <w:rPr>
          <w:lang w:val="en-GB"/>
        </w:rPr>
        <w:t xml:space="preserve">The table above describe the parade coat but the regulation also stipulates that in addition to that company officers should have a plain blue coat with blue cloth buttons while on guard duty or in camp. Furthermore a third coat was to be grey with pewter buttons and used for marching. </w:t>
      </w:r>
      <w:r w:rsidR="002F6830">
        <w:rPr>
          <w:rStyle w:val="Fotnotsreferens"/>
          <w:lang w:val="en-GB"/>
        </w:rPr>
        <w:footnoteReference w:id="35"/>
      </w:r>
    </w:p>
    <w:p w:rsidR="00E302C8" w:rsidRPr="0023197C" w:rsidRDefault="004259EB" w:rsidP="004259EB">
      <w:pPr>
        <w:rPr>
          <w:lang w:val="en-GB"/>
        </w:rPr>
      </w:pPr>
      <w:r w:rsidRPr="0023197C">
        <w:rPr>
          <w:lang w:val="en-GB"/>
        </w:rPr>
        <w:t>All t</w:t>
      </w:r>
      <w:r w:rsidR="00697647" w:rsidRPr="0023197C">
        <w:rPr>
          <w:lang w:val="en-GB"/>
        </w:rPr>
        <w:t xml:space="preserve">his was however just regulation, reality could be very different. Officers had to purchase their own uniforms and it was common to save money by not fully comply </w:t>
      </w:r>
      <w:r w:rsidR="0092734E" w:rsidRPr="0023197C">
        <w:rPr>
          <w:lang w:val="en-GB"/>
        </w:rPr>
        <w:t>with</w:t>
      </w:r>
      <w:r w:rsidR="00697647" w:rsidRPr="0023197C">
        <w:rPr>
          <w:lang w:val="en-GB"/>
        </w:rPr>
        <w:t xml:space="preserve"> the demands of the regulation. For example</w:t>
      </w:r>
      <w:r w:rsidR="0018447C" w:rsidRPr="0023197C">
        <w:rPr>
          <w:lang w:val="en-GB"/>
        </w:rPr>
        <w:t>,</w:t>
      </w:r>
      <w:r w:rsidR="00697647" w:rsidRPr="0023197C">
        <w:rPr>
          <w:lang w:val="en-GB"/>
        </w:rPr>
        <w:t xml:space="preserve"> there are over 60 preserved </w:t>
      </w:r>
      <w:proofErr w:type="spellStart"/>
      <w:r w:rsidR="00697647" w:rsidRPr="0023197C">
        <w:rPr>
          <w:lang w:val="en-GB"/>
        </w:rPr>
        <w:t>gorgets</w:t>
      </w:r>
      <w:proofErr w:type="spellEnd"/>
      <w:r w:rsidR="00697647" w:rsidRPr="0023197C">
        <w:rPr>
          <w:lang w:val="en-GB"/>
        </w:rPr>
        <w:t xml:space="preserve"> that were captured at Poltava and almost half of these do not have the royal cypher. </w:t>
      </w:r>
      <w:r w:rsidR="0092734E" w:rsidRPr="0023197C">
        <w:rPr>
          <w:lang w:val="en-GB"/>
        </w:rPr>
        <w:t xml:space="preserve">15 </w:t>
      </w:r>
      <w:proofErr w:type="spellStart"/>
      <w:r w:rsidR="0092734E" w:rsidRPr="0023197C">
        <w:rPr>
          <w:lang w:val="en-GB"/>
        </w:rPr>
        <w:t>gorgets</w:t>
      </w:r>
      <w:proofErr w:type="spellEnd"/>
      <w:r w:rsidR="0092734E" w:rsidRPr="0023197C">
        <w:rPr>
          <w:lang w:val="en-GB"/>
        </w:rPr>
        <w:t xml:space="preserve"> are made of copper but 11 of those do have the royal cypher.</w:t>
      </w:r>
      <w:r w:rsidR="00697647" w:rsidRPr="0023197C">
        <w:rPr>
          <w:lang w:val="en-GB"/>
        </w:rPr>
        <w:t xml:space="preserve"> </w:t>
      </w:r>
      <w:r w:rsidR="002F6830">
        <w:rPr>
          <w:rStyle w:val="Fotnotsreferens"/>
          <w:lang w:val="en-GB"/>
        </w:rPr>
        <w:footnoteReference w:id="36"/>
      </w:r>
    </w:p>
    <w:p w:rsidR="004259EB" w:rsidRPr="0023197C" w:rsidRDefault="004259EB" w:rsidP="004259EB">
      <w:pPr>
        <w:rPr>
          <w:lang w:val="en-GB"/>
        </w:rPr>
      </w:pPr>
      <w:r w:rsidRPr="0023197C">
        <w:rPr>
          <w:lang w:val="en-GB"/>
        </w:rPr>
        <w:t xml:space="preserve">The economic </w:t>
      </w:r>
      <w:r w:rsidR="00415FF8" w:rsidRPr="0023197C">
        <w:rPr>
          <w:lang w:val="en-GB"/>
        </w:rPr>
        <w:t>difficulties seem</w:t>
      </w:r>
      <w:r w:rsidRPr="0023197C">
        <w:rPr>
          <w:lang w:val="en-GB"/>
        </w:rPr>
        <w:t xml:space="preserve"> to have been </w:t>
      </w:r>
      <w:r w:rsidR="00415FF8" w:rsidRPr="0023197C">
        <w:rPr>
          <w:lang w:val="en-GB"/>
        </w:rPr>
        <w:t>exceptionally</w:t>
      </w:r>
      <w:r w:rsidRPr="0023197C">
        <w:rPr>
          <w:lang w:val="en-GB"/>
        </w:rPr>
        <w:t xml:space="preserve"> harsh for the officers of </w:t>
      </w:r>
      <w:proofErr w:type="spellStart"/>
      <w:r w:rsidRPr="0023197C">
        <w:rPr>
          <w:lang w:val="en-GB"/>
        </w:rPr>
        <w:t>Jämtland</w:t>
      </w:r>
      <w:proofErr w:type="spellEnd"/>
      <w:r w:rsidRPr="0023197C">
        <w:rPr>
          <w:lang w:val="en-GB"/>
        </w:rPr>
        <w:t xml:space="preserve"> regiment</w:t>
      </w:r>
      <w:r w:rsidR="00415FF8" w:rsidRPr="0023197C">
        <w:rPr>
          <w:lang w:val="en-GB"/>
        </w:rPr>
        <w:t xml:space="preserve"> who were protecting the Norwegian border up north</w:t>
      </w:r>
      <w:r w:rsidRPr="0023197C">
        <w:rPr>
          <w:lang w:val="en-GB"/>
        </w:rPr>
        <w:t>. In 1708 they are reported to have had half-pikes (</w:t>
      </w:r>
      <w:proofErr w:type="spellStart"/>
      <w:r w:rsidRPr="0023197C">
        <w:rPr>
          <w:lang w:val="en-GB"/>
        </w:rPr>
        <w:t>spontoons</w:t>
      </w:r>
      <w:proofErr w:type="spellEnd"/>
      <w:r w:rsidRPr="0023197C">
        <w:rPr>
          <w:lang w:val="en-GB"/>
        </w:rPr>
        <w:t xml:space="preserve">) and </w:t>
      </w:r>
      <w:proofErr w:type="spellStart"/>
      <w:r w:rsidRPr="0023197C">
        <w:rPr>
          <w:lang w:val="en-GB"/>
        </w:rPr>
        <w:t>gorgets</w:t>
      </w:r>
      <w:proofErr w:type="spellEnd"/>
      <w:r w:rsidRPr="0023197C">
        <w:rPr>
          <w:lang w:val="en-GB"/>
        </w:rPr>
        <w:t xml:space="preserve"> of the prescribed model, although the latter were of brass instead of silver. </w:t>
      </w:r>
      <w:r w:rsidR="00415FF8" w:rsidRPr="0023197C">
        <w:rPr>
          <w:lang w:val="en-GB"/>
        </w:rPr>
        <w:t>E</w:t>
      </w:r>
      <w:r w:rsidRPr="0023197C">
        <w:rPr>
          <w:lang w:val="en-GB"/>
        </w:rPr>
        <w:t>verything else</w:t>
      </w:r>
      <w:r w:rsidR="00415FF8" w:rsidRPr="0023197C">
        <w:rPr>
          <w:lang w:val="en-GB"/>
        </w:rPr>
        <w:t xml:space="preserve"> though</w:t>
      </w:r>
      <w:r w:rsidRPr="0023197C">
        <w:rPr>
          <w:lang w:val="en-GB"/>
        </w:rPr>
        <w:t>, such as clothes, cuirasses, swords, muskets, wagons and tents were missing because</w:t>
      </w:r>
      <w:r w:rsidR="00415FF8" w:rsidRPr="0023197C">
        <w:rPr>
          <w:lang w:val="en-GB"/>
        </w:rPr>
        <w:t xml:space="preserve"> of their poverty, bad harvests and the fact that for six years they had only received half pay.</w:t>
      </w:r>
    </w:p>
    <w:p w:rsidR="00FD4700" w:rsidRPr="0023197C" w:rsidRDefault="00B548FE" w:rsidP="00B548FE">
      <w:pPr>
        <w:jc w:val="center"/>
        <w:rPr>
          <w:b/>
          <w:lang w:val="en-GB"/>
        </w:rPr>
      </w:pPr>
      <w:r w:rsidRPr="0023197C">
        <w:rPr>
          <w:b/>
          <w:lang w:val="en-GB"/>
        </w:rPr>
        <w:t>Uniform</w:t>
      </w:r>
      <w:r w:rsidR="0023197C" w:rsidRPr="0023197C">
        <w:rPr>
          <w:b/>
          <w:lang w:val="en-GB"/>
        </w:rPr>
        <w:t xml:space="preserve"> Q</w:t>
      </w:r>
      <w:r w:rsidR="00FD4700" w:rsidRPr="0023197C">
        <w:rPr>
          <w:b/>
          <w:lang w:val="en-GB"/>
        </w:rPr>
        <w:t>uality</w:t>
      </w:r>
    </w:p>
    <w:p w:rsidR="00FD4700" w:rsidRPr="0023197C" w:rsidRDefault="00FD4700">
      <w:pPr>
        <w:rPr>
          <w:lang w:val="en-GB"/>
        </w:rPr>
      </w:pPr>
      <w:r w:rsidRPr="0023197C">
        <w:rPr>
          <w:lang w:val="en-GB"/>
        </w:rPr>
        <w:t xml:space="preserve">It might have been intended that privates also should have had three different coats. </w:t>
      </w:r>
      <w:r w:rsidR="00D927A5" w:rsidRPr="0023197C">
        <w:rPr>
          <w:lang w:val="en-GB"/>
        </w:rPr>
        <w:t>Although the</w:t>
      </w:r>
      <w:r w:rsidRPr="0023197C">
        <w:rPr>
          <w:lang w:val="en-GB"/>
        </w:rPr>
        <w:t xml:space="preserve"> </w:t>
      </w:r>
      <w:r w:rsidR="00E42657" w:rsidRPr="0023197C">
        <w:rPr>
          <w:lang w:val="en-GB"/>
        </w:rPr>
        <w:t>sources generally only speak</w:t>
      </w:r>
      <w:r w:rsidRPr="0023197C">
        <w:rPr>
          <w:lang w:val="en-GB"/>
        </w:rPr>
        <w:t xml:space="preserve"> of two types of uniforms</w:t>
      </w:r>
      <w:r w:rsidR="00937D65" w:rsidRPr="0023197C">
        <w:rPr>
          <w:lang w:val="en-GB"/>
        </w:rPr>
        <w:t xml:space="preserve">; </w:t>
      </w:r>
      <w:r w:rsidR="00121360" w:rsidRPr="0023197C">
        <w:rPr>
          <w:lang w:val="en-GB"/>
        </w:rPr>
        <w:t xml:space="preserve">the </w:t>
      </w:r>
      <w:r w:rsidR="00937D65" w:rsidRPr="0023197C">
        <w:rPr>
          <w:lang w:val="en-GB"/>
        </w:rPr>
        <w:t xml:space="preserve">regular </w:t>
      </w:r>
      <w:r w:rsidR="00121360" w:rsidRPr="0023197C">
        <w:rPr>
          <w:lang w:val="en-GB"/>
        </w:rPr>
        <w:t>“</w:t>
      </w:r>
      <w:proofErr w:type="spellStart"/>
      <w:r w:rsidR="00121360" w:rsidRPr="0023197C">
        <w:rPr>
          <w:i/>
          <w:lang w:val="en-GB"/>
        </w:rPr>
        <w:t>livmundering</w:t>
      </w:r>
      <w:proofErr w:type="spellEnd"/>
      <w:r w:rsidR="00121360" w:rsidRPr="0023197C">
        <w:rPr>
          <w:lang w:val="en-GB"/>
        </w:rPr>
        <w:t xml:space="preserve">” </w:t>
      </w:r>
      <w:r w:rsidR="00937D65" w:rsidRPr="0023197C">
        <w:rPr>
          <w:lang w:val="en-GB"/>
        </w:rPr>
        <w:t>and the work clothes called</w:t>
      </w:r>
      <w:r w:rsidR="00053693" w:rsidRPr="0023197C">
        <w:rPr>
          <w:lang w:val="en-GB"/>
        </w:rPr>
        <w:t xml:space="preserve"> “</w:t>
      </w:r>
      <w:proofErr w:type="spellStart"/>
      <w:r w:rsidR="00053693" w:rsidRPr="0023197C">
        <w:rPr>
          <w:i/>
          <w:lang w:val="en-GB"/>
        </w:rPr>
        <w:t>släpmundering</w:t>
      </w:r>
      <w:proofErr w:type="spellEnd"/>
      <w:r w:rsidR="00053693" w:rsidRPr="0023197C">
        <w:rPr>
          <w:lang w:val="en-GB"/>
        </w:rPr>
        <w:t>”</w:t>
      </w:r>
      <w:r w:rsidR="00D927A5" w:rsidRPr="0023197C">
        <w:rPr>
          <w:lang w:val="en-GB"/>
        </w:rPr>
        <w:t xml:space="preserve">, they do </w:t>
      </w:r>
      <w:r w:rsidR="00937D65" w:rsidRPr="0023197C">
        <w:rPr>
          <w:lang w:val="en-GB"/>
        </w:rPr>
        <w:t xml:space="preserve">use the </w:t>
      </w:r>
      <w:r w:rsidR="00D927A5" w:rsidRPr="0023197C">
        <w:rPr>
          <w:lang w:val="en-GB"/>
        </w:rPr>
        <w:t xml:space="preserve">latter </w:t>
      </w:r>
      <w:r w:rsidR="00937D65" w:rsidRPr="0023197C">
        <w:rPr>
          <w:lang w:val="en-GB"/>
        </w:rPr>
        <w:t xml:space="preserve">term </w:t>
      </w:r>
      <w:r w:rsidR="00953CDF" w:rsidRPr="0023197C">
        <w:rPr>
          <w:lang w:val="en-GB"/>
        </w:rPr>
        <w:t>to describe two types of clothes</w:t>
      </w:r>
      <w:r w:rsidR="007E509D" w:rsidRPr="0023197C">
        <w:rPr>
          <w:lang w:val="en-GB"/>
        </w:rPr>
        <w:t>; e</w:t>
      </w:r>
      <w:r w:rsidR="00953CDF" w:rsidRPr="0023197C">
        <w:rPr>
          <w:lang w:val="en-GB"/>
        </w:rPr>
        <w:t xml:space="preserve">ither an outfit of grey </w:t>
      </w:r>
      <w:proofErr w:type="spellStart"/>
      <w:r w:rsidR="00953CDF" w:rsidRPr="0023197C">
        <w:rPr>
          <w:i/>
          <w:lang w:val="en-GB"/>
        </w:rPr>
        <w:t>vadmal</w:t>
      </w:r>
      <w:proofErr w:type="spellEnd"/>
      <w:r w:rsidR="00953CDF" w:rsidRPr="0023197C">
        <w:rPr>
          <w:lang w:val="en-GB"/>
        </w:rPr>
        <w:t xml:space="preserve"> which </w:t>
      </w:r>
      <w:r w:rsidR="008F0834">
        <w:rPr>
          <w:lang w:val="en-GB"/>
        </w:rPr>
        <w:t>had been manufactured for the sole purpose of being used as</w:t>
      </w:r>
      <w:r w:rsidR="00953CDF" w:rsidRPr="0023197C">
        <w:rPr>
          <w:lang w:val="en-GB"/>
        </w:rPr>
        <w:t xml:space="preserve"> work clothes</w:t>
      </w:r>
      <w:r w:rsidR="007E509D" w:rsidRPr="0023197C">
        <w:rPr>
          <w:lang w:val="en-GB"/>
        </w:rPr>
        <w:t>,</w:t>
      </w:r>
      <w:r w:rsidR="00953CDF" w:rsidRPr="0023197C">
        <w:rPr>
          <w:lang w:val="en-GB"/>
        </w:rPr>
        <w:t xml:space="preserve"> or </w:t>
      </w:r>
      <w:r w:rsidR="0075632B" w:rsidRPr="0023197C">
        <w:rPr>
          <w:lang w:val="en-GB"/>
        </w:rPr>
        <w:t>an older</w:t>
      </w:r>
      <w:r w:rsidR="0075632B" w:rsidRPr="0023197C">
        <w:rPr>
          <w:i/>
          <w:lang w:val="en-GB"/>
        </w:rPr>
        <w:t xml:space="preserve"> </w:t>
      </w:r>
      <w:proofErr w:type="spellStart"/>
      <w:r w:rsidR="007E509D" w:rsidRPr="0023197C">
        <w:rPr>
          <w:i/>
          <w:lang w:val="en-GB"/>
        </w:rPr>
        <w:t>livmundering</w:t>
      </w:r>
      <w:proofErr w:type="spellEnd"/>
      <w:r w:rsidR="007E509D" w:rsidRPr="0023197C">
        <w:rPr>
          <w:lang w:val="en-GB"/>
        </w:rPr>
        <w:t xml:space="preserve"> that had been re</w:t>
      </w:r>
      <w:r w:rsidR="0075632B" w:rsidRPr="0023197C">
        <w:rPr>
          <w:lang w:val="en-GB"/>
        </w:rPr>
        <w:t xml:space="preserve">placed by a new one.  The grey </w:t>
      </w:r>
      <w:proofErr w:type="spellStart"/>
      <w:r w:rsidR="007E509D" w:rsidRPr="0023197C">
        <w:rPr>
          <w:i/>
          <w:lang w:val="en-GB"/>
        </w:rPr>
        <w:t>vadmal</w:t>
      </w:r>
      <w:proofErr w:type="spellEnd"/>
      <w:r w:rsidR="007E509D" w:rsidRPr="0023197C">
        <w:rPr>
          <w:lang w:val="en-GB"/>
        </w:rPr>
        <w:t xml:space="preserve"> outfit could have been used for work whe</w:t>
      </w:r>
      <w:r w:rsidR="00FA71FC" w:rsidRPr="0023197C">
        <w:rPr>
          <w:lang w:val="en-GB"/>
        </w:rPr>
        <w:t>re</w:t>
      </w:r>
      <w:r w:rsidR="007E509D" w:rsidRPr="0023197C">
        <w:rPr>
          <w:lang w:val="en-GB"/>
        </w:rPr>
        <w:t xml:space="preserve"> there was a risk of</w:t>
      </w:r>
      <w:r w:rsidR="0075632B" w:rsidRPr="0023197C">
        <w:rPr>
          <w:lang w:val="en-GB"/>
        </w:rPr>
        <w:t xml:space="preserve"> getting dirty while the older</w:t>
      </w:r>
      <w:r w:rsidR="0075632B" w:rsidRPr="0023197C">
        <w:rPr>
          <w:i/>
          <w:lang w:val="en-GB"/>
        </w:rPr>
        <w:t xml:space="preserve"> </w:t>
      </w:r>
      <w:proofErr w:type="spellStart"/>
      <w:r w:rsidR="0075632B" w:rsidRPr="0023197C">
        <w:rPr>
          <w:i/>
          <w:lang w:val="en-GB"/>
        </w:rPr>
        <w:t>livmundering</w:t>
      </w:r>
      <w:proofErr w:type="spellEnd"/>
      <w:r w:rsidR="0075632B" w:rsidRPr="0023197C">
        <w:rPr>
          <w:lang w:val="en-GB"/>
        </w:rPr>
        <w:t xml:space="preserve"> </w:t>
      </w:r>
      <w:r w:rsidR="007E509D" w:rsidRPr="0023197C">
        <w:rPr>
          <w:lang w:val="en-GB"/>
        </w:rPr>
        <w:t>could have been used as an everyday uniform</w:t>
      </w:r>
      <w:r w:rsidR="00FA71FC" w:rsidRPr="0023197C">
        <w:rPr>
          <w:lang w:val="en-GB"/>
        </w:rPr>
        <w:t>. Thus a similar arrangement to that of the officers who were supposed to have three types of coat</w:t>
      </w:r>
      <w:r w:rsidR="007E509D" w:rsidRPr="0023197C">
        <w:rPr>
          <w:lang w:val="en-GB"/>
        </w:rPr>
        <w:t xml:space="preserve">.  There is evidence to support this theory and that is a letter from the colonel of </w:t>
      </w:r>
      <w:proofErr w:type="spellStart"/>
      <w:r w:rsidR="007E509D" w:rsidRPr="0023197C">
        <w:rPr>
          <w:lang w:val="en-GB"/>
        </w:rPr>
        <w:t>Västerbotten</w:t>
      </w:r>
      <w:proofErr w:type="spellEnd"/>
      <w:r w:rsidR="007E509D" w:rsidRPr="0023197C">
        <w:rPr>
          <w:lang w:val="en-GB"/>
        </w:rPr>
        <w:t xml:space="preserve"> regiment who in 1699 address</w:t>
      </w:r>
      <w:r w:rsidR="00FA71FC" w:rsidRPr="0023197C">
        <w:rPr>
          <w:lang w:val="en-GB"/>
        </w:rPr>
        <w:t>ed</w:t>
      </w:r>
      <w:r w:rsidR="007E509D" w:rsidRPr="0023197C">
        <w:rPr>
          <w:lang w:val="en-GB"/>
        </w:rPr>
        <w:t xml:space="preserve"> the difficulties </w:t>
      </w:r>
      <w:r w:rsidR="00FA71FC" w:rsidRPr="0023197C">
        <w:rPr>
          <w:lang w:val="en-GB"/>
        </w:rPr>
        <w:t>in storing</w:t>
      </w:r>
      <w:r w:rsidR="007E509D" w:rsidRPr="0023197C">
        <w:rPr>
          <w:lang w:val="en-GB"/>
        </w:rPr>
        <w:t xml:space="preserve"> three sets of uniforms</w:t>
      </w:r>
      <w:r w:rsidR="00F92E13" w:rsidRPr="0023197C">
        <w:rPr>
          <w:lang w:val="en-GB"/>
        </w:rPr>
        <w:t xml:space="preserve">, </w:t>
      </w:r>
      <w:r w:rsidR="00FA71FC" w:rsidRPr="0023197C">
        <w:rPr>
          <w:lang w:val="en-GB"/>
        </w:rPr>
        <w:t xml:space="preserve">one of </w:t>
      </w:r>
      <w:r w:rsidR="00F92E13" w:rsidRPr="0023197C">
        <w:rPr>
          <w:lang w:val="en-GB"/>
        </w:rPr>
        <w:t xml:space="preserve">which </w:t>
      </w:r>
      <w:r w:rsidR="00FA71FC" w:rsidRPr="0023197C">
        <w:rPr>
          <w:lang w:val="en-GB"/>
        </w:rPr>
        <w:t xml:space="preserve">was </w:t>
      </w:r>
      <w:r w:rsidR="00F92E13" w:rsidRPr="0023197C">
        <w:rPr>
          <w:lang w:val="en-GB"/>
        </w:rPr>
        <w:t>as old as from 1683.</w:t>
      </w:r>
      <w:r w:rsidR="00F92E13" w:rsidRPr="0023197C">
        <w:rPr>
          <w:rStyle w:val="Fotnotsreferens"/>
          <w:lang w:val="en-GB"/>
        </w:rPr>
        <w:footnoteReference w:id="37"/>
      </w:r>
    </w:p>
    <w:p w:rsidR="007E509D" w:rsidRPr="0023197C" w:rsidRDefault="00FA71FC">
      <w:pPr>
        <w:rPr>
          <w:lang w:val="en-GB"/>
        </w:rPr>
      </w:pPr>
      <w:r w:rsidRPr="0023197C">
        <w:rPr>
          <w:lang w:val="en-GB"/>
        </w:rPr>
        <w:t xml:space="preserve">But even though it might have been intended that soldiers should have had three sets of uniforms, reality was different and Swedish soldiers would be fortunate if they had just two sets of uniform. </w:t>
      </w:r>
      <w:r w:rsidR="0075632B" w:rsidRPr="0023197C">
        <w:rPr>
          <w:lang w:val="en-GB"/>
        </w:rPr>
        <w:t xml:space="preserve">As previously stated there are </w:t>
      </w:r>
      <w:r w:rsidR="00F06799" w:rsidRPr="0023197C">
        <w:rPr>
          <w:lang w:val="en-GB"/>
        </w:rPr>
        <w:t>numerous</w:t>
      </w:r>
      <w:r w:rsidRPr="0023197C">
        <w:rPr>
          <w:lang w:val="en-GB"/>
        </w:rPr>
        <w:t xml:space="preserve"> examples of regiments who had to wear their grey </w:t>
      </w:r>
      <w:proofErr w:type="spellStart"/>
      <w:r w:rsidRPr="0023197C">
        <w:rPr>
          <w:i/>
          <w:lang w:val="en-GB"/>
        </w:rPr>
        <w:t>släpmundering</w:t>
      </w:r>
      <w:proofErr w:type="spellEnd"/>
      <w:r w:rsidRPr="0023197C">
        <w:rPr>
          <w:i/>
          <w:lang w:val="en-GB"/>
        </w:rPr>
        <w:t xml:space="preserve"> </w:t>
      </w:r>
      <w:r w:rsidRPr="0023197C">
        <w:rPr>
          <w:lang w:val="en-GB"/>
        </w:rPr>
        <w:t xml:space="preserve">because they had </w:t>
      </w:r>
      <w:r w:rsidR="0075632B" w:rsidRPr="0023197C">
        <w:rPr>
          <w:lang w:val="en-GB"/>
        </w:rPr>
        <w:t xml:space="preserve">not been issued a </w:t>
      </w:r>
      <w:proofErr w:type="spellStart"/>
      <w:r w:rsidR="0075632B" w:rsidRPr="0023197C">
        <w:rPr>
          <w:i/>
          <w:lang w:val="en-GB"/>
        </w:rPr>
        <w:t>livmundering</w:t>
      </w:r>
      <w:proofErr w:type="spellEnd"/>
      <w:r w:rsidRPr="0023197C">
        <w:rPr>
          <w:lang w:val="en-GB"/>
        </w:rPr>
        <w:t>.</w:t>
      </w:r>
      <w:r w:rsidR="00C46098" w:rsidRPr="0023197C">
        <w:rPr>
          <w:lang w:val="en-GB"/>
        </w:rPr>
        <w:t xml:space="preserve"> </w:t>
      </w:r>
      <w:r w:rsidR="00CE030A" w:rsidRPr="0023197C">
        <w:rPr>
          <w:lang w:val="en-GB"/>
        </w:rPr>
        <w:t>There might also have been cases of regiments not being issued any uniforms at all. The national militia regiments in the German provinces, which were raised in 1710, have no records of uniforms and captured militia soldiers are described in Danish sources as wearing peasants’ clothes.</w:t>
      </w:r>
    </w:p>
    <w:p w:rsidR="00AA1B8E" w:rsidRPr="0023197C" w:rsidRDefault="00C46098">
      <w:pPr>
        <w:rPr>
          <w:lang w:val="en-GB"/>
        </w:rPr>
      </w:pPr>
      <w:r w:rsidRPr="0023197C">
        <w:rPr>
          <w:lang w:val="en-GB"/>
        </w:rPr>
        <w:t>The idea of using an older</w:t>
      </w:r>
      <w:r w:rsidRPr="0023197C">
        <w:rPr>
          <w:i/>
          <w:lang w:val="en-GB"/>
        </w:rPr>
        <w:t xml:space="preserve"> </w:t>
      </w:r>
      <w:proofErr w:type="spellStart"/>
      <w:r w:rsidRPr="0023197C">
        <w:rPr>
          <w:i/>
          <w:lang w:val="en-GB"/>
        </w:rPr>
        <w:t>livmundering</w:t>
      </w:r>
      <w:proofErr w:type="spellEnd"/>
      <w:r w:rsidRPr="0023197C">
        <w:rPr>
          <w:lang w:val="en-GB"/>
        </w:rPr>
        <w:t xml:space="preserve"> as everyday clothes was probably not realistic</w:t>
      </w:r>
      <w:r w:rsidR="00BC0E85" w:rsidRPr="0023197C">
        <w:rPr>
          <w:lang w:val="en-GB"/>
        </w:rPr>
        <w:t>,</w:t>
      </w:r>
      <w:r w:rsidRPr="0023197C">
        <w:rPr>
          <w:lang w:val="en-GB"/>
        </w:rPr>
        <w:t xml:space="preserve"> because by the time a regiment was issued new</w:t>
      </w:r>
      <w:r w:rsidR="00003700" w:rsidRPr="0023197C">
        <w:rPr>
          <w:lang w:val="en-GB"/>
        </w:rPr>
        <w:t xml:space="preserve"> uniforms, the old uniform would have been so worn out that it would </w:t>
      </w:r>
      <w:r w:rsidR="00DD6B43" w:rsidRPr="0023197C">
        <w:rPr>
          <w:lang w:val="en-GB"/>
        </w:rPr>
        <w:t xml:space="preserve">not </w:t>
      </w:r>
      <w:r w:rsidR="00003700" w:rsidRPr="0023197C">
        <w:rPr>
          <w:lang w:val="en-GB"/>
        </w:rPr>
        <w:t xml:space="preserve">be in an acceptable condition. </w:t>
      </w:r>
      <w:r w:rsidR="00DD6B43" w:rsidRPr="0023197C">
        <w:rPr>
          <w:lang w:val="en-GB"/>
        </w:rPr>
        <w:t xml:space="preserve">In 1693 it was decided that a provincial regiment should </w:t>
      </w:r>
      <w:r w:rsidR="00DD6B43" w:rsidRPr="0023197C">
        <w:rPr>
          <w:lang w:val="en-GB"/>
        </w:rPr>
        <w:lastRenderedPageBreak/>
        <w:t>receive a new uniform every seventh year</w:t>
      </w:r>
      <w:r w:rsidR="00DD6B43" w:rsidRPr="0023197C">
        <w:rPr>
          <w:rStyle w:val="Fotnotsreferens"/>
          <w:lang w:val="en-GB"/>
        </w:rPr>
        <w:footnoteReference w:id="38"/>
      </w:r>
      <w:r w:rsidR="00DD6B43" w:rsidRPr="0023197C">
        <w:rPr>
          <w:lang w:val="en-GB"/>
        </w:rPr>
        <w:t xml:space="preserve">. </w:t>
      </w:r>
      <w:r w:rsidR="00650E70" w:rsidRPr="0023197C">
        <w:rPr>
          <w:lang w:val="en-GB"/>
        </w:rPr>
        <w:t xml:space="preserve"> A</w:t>
      </w:r>
      <w:r w:rsidR="00DD6B43" w:rsidRPr="0023197C">
        <w:rPr>
          <w:lang w:val="en-GB"/>
        </w:rPr>
        <w:t xml:space="preserve">n enlisted regiment would </w:t>
      </w:r>
      <w:r w:rsidR="00650E70" w:rsidRPr="0023197C">
        <w:rPr>
          <w:lang w:val="en-GB"/>
        </w:rPr>
        <w:t xml:space="preserve">however </w:t>
      </w:r>
      <w:r w:rsidR="00DD6B43" w:rsidRPr="0023197C">
        <w:rPr>
          <w:lang w:val="en-GB"/>
        </w:rPr>
        <w:t xml:space="preserve">need new uniforms </w:t>
      </w:r>
      <w:r w:rsidR="00B31245">
        <w:rPr>
          <w:lang w:val="en-GB"/>
        </w:rPr>
        <w:t>every second year (later every third year)</w:t>
      </w:r>
      <w:r w:rsidR="00BC0E85" w:rsidRPr="0023197C">
        <w:rPr>
          <w:lang w:val="en-GB"/>
        </w:rPr>
        <w:t xml:space="preserve"> </w:t>
      </w:r>
      <w:r w:rsidR="00DD6B43" w:rsidRPr="0023197C">
        <w:rPr>
          <w:lang w:val="en-GB"/>
        </w:rPr>
        <w:t>since they were full time soldiers.</w:t>
      </w:r>
      <w:r w:rsidR="00B31245">
        <w:rPr>
          <w:rStyle w:val="Fotnotsreferens"/>
          <w:lang w:val="en-GB"/>
        </w:rPr>
        <w:footnoteReference w:id="39"/>
      </w:r>
      <w:r w:rsidR="00DD6B43" w:rsidRPr="0023197C">
        <w:rPr>
          <w:lang w:val="en-GB"/>
        </w:rPr>
        <w:t xml:space="preserve"> But as always</w:t>
      </w:r>
      <w:r w:rsidR="00BC0E85" w:rsidRPr="0023197C">
        <w:rPr>
          <w:lang w:val="en-GB"/>
        </w:rPr>
        <w:t>,</w:t>
      </w:r>
      <w:r w:rsidR="00DD6B43" w:rsidRPr="0023197C">
        <w:rPr>
          <w:lang w:val="en-GB"/>
        </w:rPr>
        <w:t xml:space="preserve"> regulation was one thing, reality was different. When war broke out in 1700</w:t>
      </w:r>
      <w:r w:rsidR="00BC0E85" w:rsidRPr="0023197C">
        <w:rPr>
          <w:lang w:val="en-GB"/>
        </w:rPr>
        <w:t>,</w:t>
      </w:r>
      <w:r w:rsidR="00DD6B43" w:rsidRPr="0023197C">
        <w:rPr>
          <w:lang w:val="en-GB"/>
        </w:rPr>
        <w:t xml:space="preserve"> most of the Swedish army’s uniforms </w:t>
      </w:r>
      <w:r w:rsidR="007B6ECA" w:rsidRPr="0023197C">
        <w:rPr>
          <w:lang w:val="en-GB"/>
        </w:rPr>
        <w:t>were</w:t>
      </w:r>
      <w:r w:rsidR="00DD6B43" w:rsidRPr="0023197C">
        <w:rPr>
          <w:lang w:val="en-GB"/>
        </w:rPr>
        <w:t xml:space="preserve"> past their expiration date</w:t>
      </w:r>
      <w:r w:rsidR="00AE22C3" w:rsidRPr="0023197C">
        <w:rPr>
          <w:lang w:val="en-GB"/>
        </w:rPr>
        <w:t>.</w:t>
      </w:r>
      <w:r w:rsidR="0075632B" w:rsidRPr="0023197C">
        <w:rPr>
          <w:lang w:val="en-GB"/>
        </w:rPr>
        <w:t xml:space="preserve"> Just look at the following sample of regiments </w:t>
      </w:r>
      <w:r w:rsidR="00CE1D4D" w:rsidRPr="0023197C">
        <w:rPr>
          <w:lang w:val="en-GB"/>
        </w:rPr>
        <w:t>for</w:t>
      </w:r>
      <w:r w:rsidR="00CE5BA4" w:rsidRPr="0023197C">
        <w:rPr>
          <w:lang w:val="en-GB"/>
        </w:rPr>
        <w:t xml:space="preserve"> which the terms of the first </w:t>
      </w:r>
      <w:proofErr w:type="spellStart"/>
      <w:r w:rsidR="00CE5BA4" w:rsidRPr="0023197C">
        <w:rPr>
          <w:lang w:val="en-GB"/>
        </w:rPr>
        <w:t>Carolean</w:t>
      </w:r>
      <w:proofErr w:type="spellEnd"/>
      <w:r w:rsidR="00CE5BA4" w:rsidRPr="0023197C">
        <w:rPr>
          <w:lang w:val="en-GB"/>
        </w:rPr>
        <w:t xml:space="preserve"> uniform</w:t>
      </w:r>
      <w:r w:rsidR="00BC0E85" w:rsidRPr="0023197C">
        <w:rPr>
          <w:lang w:val="en-GB"/>
        </w:rPr>
        <w:t>s</w:t>
      </w:r>
      <w:r w:rsidR="00CE5BA4" w:rsidRPr="0023197C">
        <w:rPr>
          <w:lang w:val="en-GB"/>
        </w:rPr>
        <w:t xml:space="preserve"> are known.</w:t>
      </w:r>
    </w:p>
    <w:tbl>
      <w:tblPr>
        <w:tblStyle w:val="Tabellrutnt"/>
        <w:tblW w:w="0" w:type="auto"/>
        <w:tblLook w:val="04A0" w:firstRow="1" w:lastRow="0" w:firstColumn="1" w:lastColumn="0" w:noHBand="0" w:noVBand="1"/>
      </w:tblPr>
      <w:tblGrid>
        <w:gridCol w:w="2303"/>
        <w:gridCol w:w="2303"/>
        <w:gridCol w:w="2303"/>
        <w:gridCol w:w="2303"/>
      </w:tblGrid>
      <w:tr w:rsidR="00AE22C3" w:rsidRPr="0023197C" w:rsidTr="00AE22C3">
        <w:tc>
          <w:tcPr>
            <w:tcW w:w="2303" w:type="dxa"/>
          </w:tcPr>
          <w:p w:rsidR="00AE22C3" w:rsidRPr="0023197C" w:rsidRDefault="00AE22C3">
            <w:pPr>
              <w:rPr>
                <w:lang w:val="en-GB"/>
              </w:rPr>
            </w:pPr>
          </w:p>
        </w:tc>
        <w:tc>
          <w:tcPr>
            <w:tcW w:w="2303" w:type="dxa"/>
          </w:tcPr>
          <w:p w:rsidR="00AE22C3" w:rsidRPr="0023197C" w:rsidRDefault="00FF5885">
            <w:pPr>
              <w:rPr>
                <w:b/>
                <w:lang w:val="en-GB"/>
              </w:rPr>
            </w:pPr>
            <w:r w:rsidRPr="0023197C">
              <w:rPr>
                <w:b/>
                <w:lang w:val="en-GB"/>
              </w:rPr>
              <w:t>Post Scanian War Uniform</w:t>
            </w:r>
          </w:p>
        </w:tc>
        <w:tc>
          <w:tcPr>
            <w:tcW w:w="2303" w:type="dxa"/>
          </w:tcPr>
          <w:p w:rsidR="00AE22C3" w:rsidRPr="0023197C" w:rsidRDefault="00FF5885">
            <w:pPr>
              <w:rPr>
                <w:b/>
                <w:lang w:val="en-GB"/>
              </w:rPr>
            </w:pPr>
            <w:r w:rsidRPr="0023197C">
              <w:rPr>
                <w:b/>
                <w:lang w:val="en-GB"/>
              </w:rPr>
              <w:t xml:space="preserve">First </w:t>
            </w:r>
            <w:proofErr w:type="spellStart"/>
            <w:r w:rsidRPr="0023197C">
              <w:rPr>
                <w:b/>
                <w:lang w:val="en-GB"/>
              </w:rPr>
              <w:t>Carolean</w:t>
            </w:r>
            <w:proofErr w:type="spellEnd"/>
            <w:r w:rsidRPr="0023197C">
              <w:rPr>
                <w:b/>
                <w:lang w:val="en-GB"/>
              </w:rPr>
              <w:t xml:space="preserve"> Uniform</w:t>
            </w:r>
          </w:p>
        </w:tc>
        <w:tc>
          <w:tcPr>
            <w:tcW w:w="2303" w:type="dxa"/>
          </w:tcPr>
          <w:p w:rsidR="00AE22C3" w:rsidRPr="0023197C" w:rsidRDefault="00FF5885">
            <w:pPr>
              <w:rPr>
                <w:b/>
                <w:lang w:val="en-GB"/>
              </w:rPr>
            </w:pPr>
            <w:r w:rsidRPr="0023197C">
              <w:rPr>
                <w:b/>
                <w:lang w:val="en-GB"/>
              </w:rPr>
              <w:t xml:space="preserve">Second </w:t>
            </w:r>
            <w:proofErr w:type="spellStart"/>
            <w:r w:rsidRPr="0023197C">
              <w:rPr>
                <w:b/>
                <w:lang w:val="en-GB"/>
              </w:rPr>
              <w:t>Carolean</w:t>
            </w:r>
            <w:proofErr w:type="spellEnd"/>
            <w:r w:rsidRPr="0023197C">
              <w:rPr>
                <w:b/>
                <w:lang w:val="en-GB"/>
              </w:rPr>
              <w:t xml:space="preserve"> Uniform</w:t>
            </w:r>
          </w:p>
        </w:tc>
      </w:tr>
      <w:tr w:rsidR="00AE22C3" w:rsidRPr="0023197C" w:rsidTr="00AE22C3">
        <w:tc>
          <w:tcPr>
            <w:tcW w:w="2303" w:type="dxa"/>
          </w:tcPr>
          <w:p w:rsidR="00AE22C3" w:rsidRPr="0023197C" w:rsidRDefault="00AE22C3" w:rsidP="00AE22C3">
            <w:pPr>
              <w:rPr>
                <w:b/>
                <w:lang w:val="en-GB"/>
              </w:rPr>
            </w:pPr>
            <w:r w:rsidRPr="0023197C">
              <w:rPr>
                <w:b/>
                <w:lang w:val="en-GB"/>
              </w:rPr>
              <w:t>Dal-regiment</w:t>
            </w:r>
          </w:p>
        </w:tc>
        <w:tc>
          <w:tcPr>
            <w:tcW w:w="2303" w:type="dxa"/>
          </w:tcPr>
          <w:p w:rsidR="00AE22C3" w:rsidRPr="0023197C" w:rsidRDefault="00AE22C3">
            <w:pPr>
              <w:rPr>
                <w:lang w:val="en-GB"/>
              </w:rPr>
            </w:pPr>
            <w:r w:rsidRPr="0023197C">
              <w:rPr>
                <w:lang w:val="en-GB"/>
              </w:rPr>
              <w:t>1681</w:t>
            </w:r>
          </w:p>
        </w:tc>
        <w:tc>
          <w:tcPr>
            <w:tcW w:w="2303" w:type="dxa"/>
          </w:tcPr>
          <w:p w:rsidR="00AE22C3" w:rsidRPr="0023197C" w:rsidRDefault="00AE22C3">
            <w:pPr>
              <w:rPr>
                <w:lang w:val="en-GB"/>
              </w:rPr>
            </w:pPr>
            <w:r w:rsidRPr="0023197C">
              <w:rPr>
                <w:lang w:val="en-GB"/>
              </w:rPr>
              <w:t>1690</w:t>
            </w:r>
          </w:p>
        </w:tc>
        <w:tc>
          <w:tcPr>
            <w:tcW w:w="2303" w:type="dxa"/>
          </w:tcPr>
          <w:p w:rsidR="00AE22C3" w:rsidRPr="0023197C" w:rsidRDefault="00CE030A">
            <w:pPr>
              <w:rPr>
                <w:lang w:val="en-GB"/>
              </w:rPr>
            </w:pPr>
            <w:r w:rsidRPr="0023197C">
              <w:rPr>
                <w:lang w:val="en-GB"/>
              </w:rPr>
              <w:t>1702?</w:t>
            </w:r>
          </w:p>
        </w:tc>
      </w:tr>
      <w:tr w:rsidR="00FF5885" w:rsidRPr="0023197C" w:rsidTr="00AE22C3">
        <w:tc>
          <w:tcPr>
            <w:tcW w:w="2303" w:type="dxa"/>
          </w:tcPr>
          <w:p w:rsidR="00FF5885" w:rsidRPr="0023197C" w:rsidRDefault="00FF5885">
            <w:pPr>
              <w:rPr>
                <w:b/>
                <w:lang w:val="en-GB"/>
              </w:rPr>
            </w:pPr>
            <w:proofErr w:type="spellStart"/>
            <w:r w:rsidRPr="0023197C">
              <w:rPr>
                <w:b/>
                <w:lang w:val="en-GB"/>
              </w:rPr>
              <w:t>Hälsinge</w:t>
            </w:r>
            <w:proofErr w:type="spellEnd"/>
          </w:p>
        </w:tc>
        <w:tc>
          <w:tcPr>
            <w:tcW w:w="2303" w:type="dxa"/>
          </w:tcPr>
          <w:p w:rsidR="00FF5885" w:rsidRPr="0023197C" w:rsidRDefault="00925FA8">
            <w:pPr>
              <w:rPr>
                <w:lang w:val="en-GB"/>
              </w:rPr>
            </w:pPr>
            <w:r w:rsidRPr="0023197C">
              <w:rPr>
                <w:lang w:val="en-GB"/>
              </w:rPr>
              <w:t>?</w:t>
            </w:r>
          </w:p>
        </w:tc>
        <w:tc>
          <w:tcPr>
            <w:tcW w:w="2303" w:type="dxa"/>
          </w:tcPr>
          <w:p w:rsidR="00FF5885" w:rsidRPr="0023197C" w:rsidRDefault="00FF5885">
            <w:pPr>
              <w:rPr>
                <w:lang w:val="en-GB"/>
              </w:rPr>
            </w:pPr>
            <w:r w:rsidRPr="0023197C">
              <w:rPr>
                <w:lang w:val="en-GB"/>
              </w:rPr>
              <w:t>1693 or 1694</w:t>
            </w:r>
          </w:p>
        </w:tc>
        <w:tc>
          <w:tcPr>
            <w:tcW w:w="2303" w:type="dxa"/>
          </w:tcPr>
          <w:p w:rsidR="00FF5885" w:rsidRPr="0023197C" w:rsidRDefault="00FF5885">
            <w:pPr>
              <w:rPr>
                <w:lang w:val="en-GB"/>
              </w:rPr>
            </w:pPr>
            <w:r w:rsidRPr="0023197C">
              <w:rPr>
                <w:lang w:val="en-GB"/>
              </w:rPr>
              <w:t>1701</w:t>
            </w:r>
          </w:p>
        </w:tc>
      </w:tr>
      <w:tr w:rsidR="00AE22C3" w:rsidRPr="0023197C" w:rsidTr="00AE22C3">
        <w:tc>
          <w:tcPr>
            <w:tcW w:w="2303" w:type="dxa"/>
          </w:tcPr>
          <w:p w:rsidR="00AE22C3" w:rsidRPr="0023197C" w:rsidRDefault="00AE22C3">
            <w:pPr>
              <w:rPr>
                <w:b/>
                <w:lang w:val="en-GB"/>
              </w:rPr>
            </w:pPr>
            <w:r w:rsidRPr="0023197C">
              <w:rPr>
                <w:b/>
                <w:lang w:val="en-GB"/>
              </w:rPr>
              <w:t>Jönköping</w:t>
            </w:r>
          </w:p>
        </w:tc>
        <w:tc>
          <w:tcPr>
            <w:tcW w:w="2303" w:type="dxa"/>
          </w:tcPr>
          <w:p w:rsidR="00AE22C3" w:rsidRPr="0023197C" w:rsidRDefault="00AE22C3">
            <w:pPr>
              <w:rPr>
                <w:lang w:val="en-GB"/>
              </w:rPr>
            </w:pPr>
            <w:r w:rsidRPr="0023197C">
              <w:rPr>
                <w:lang w:val="en-GB"/>
              </w:rPr>
              <w:t>1681</w:t>
            </w:r>
          </w:p>
        </w:tc>
        <w:tc>
          <w:tcPr>
            <w:tcW w:w="2303" w:type="dxa"/>
          </w:tcPr>
          <w:p w:rsidR="00AE22C3" w:rsidRPr="0023197C" w:rsidRDefault="00AE22C3">
            <w:pPr>
              <w:rPr>
                <w:lang w:val="en-GB"/>
              </w:rPr>
            </w:pPr>
            <w:r w:rsidRPr="0023197C">
              <w:rPr>
                <w:lang w:val="en-GB"/>
              </w:rPr>
              <w:t>1692</w:t>
            </w:r>
          </w:p>
        </w:tc>
        <w:tc>
          <w:tcPr>
            <w:tcW w:w="2303" w:type="dxa"/>
          </w:tcPr>
          <w:p w:rsidR="00AE22C3" w:rsidRPr="0023197C" w:rsidRDefault="00AE22C3">
            <w:pPr>
              <w:rPr>
                <w:lang w:val="en-GB"/>
              </w:rPr>
            </w:pPr>
            <w:r w:rsidRPr="0023197C">
              <w:rPr>
                <w:lang w:val="en-GB"/>
              </w:rPr>
              <w:t>1704</w:t>
            </w:r>
            <w:r w:rsidR="0075632B" w:rsidRPr="0023197C">
              <w:rPr>
                <w:lang w:val="en-GB"/>
              </w:rPr>
              <w:t>?</w:t>
            </w:r>
          </w:p>
        </w:tc>
      </w:tr>
      <w:tr w:rsidR="00AE22C3" w:rsidRPr="0023197C" w:rsidTr="00AE22C3">
        <w:tc>
          <w:tcPr>
            <w:tcW w:w="2303" w:type="dxa"/>
          </w:tcPr>
          <w:p w:rsidR="00AE22C3" w:rsidRPr="0023197C" w:rsidRDefault="00AE22C3">
            <w:pPr>
              <w:rPr>
                <w:b/>
                <w:lang w:val="en-GB"/>
              </w:rPr>
            </w:pPr>
            <w:proofErr w:type="spellStart"/>
            <w:r w:rsidRPr="0023197C">
              <w:rPr>
                <w:b/>
                <w:lang w:val="en-GB"/>
              </w:rPr>
              <w:t>Kronoberg</w:t>
            </w:r>
            <w:proofErr w:type="spellEnd"/>
          </w:p>
        </w:tc>
        <w:tc>
          <w:tcPr>
            <w:tcW w:w="2303" w:type="dxa"/>
          </w:tcPr>
          <w:p w:rsidR="00AE22C3" w:rsidRPr="0023197C" w:rsidRDefault="00925FA8">
            <w:pPr>
              <w:rPr>
                <w:lang w:val="en-GB"/>
              </w:rPr>
            </w:pPr>
            <w:r w:rsidRPr="0023197C">
              <w:rPr>
                <w:lang w:val="en-GB"/>
              </w:rPr>
              <w:t>?</w:t>
            </w:r>
          </w:p>
        </w:tc>
        <w:tc>
          <w:tcPr>
            <w:tcW w:w="2303" w:type="dxa"/>
          </w:tcPr>
          <w:p w:rsidR="00AE22C3" w:rsidRPr="0023197C" w:rsidRDefault="00AE22C3">
            <w:pPr>
              <w:rPr>
                <w:lang w:val="en-GB"/>
              </w:rPr>
            </w:pPr>
            <w:r w:rsidRPr="0023197C">
              <w:rPr>
                <w:lang w:val="en-GB"/>
              </w:rPr>
              <w:t>1692</w:t>
            </w:r>
          </w:p>
        </w:tc>
        <w:tc>
          <w:tcPr>
            <w:tcW w:w="2303" w:type="dxa"/>
          </w:tcPr>
          <w:p w:rsidR="00AE22C3" w:rsidRPr="0023197C" w:rsidRDefault="00AE22C3">
            <w:pPr>
              <w:rPr>
                <w:lang w:val="en-GB"/>
              </w:rPr>
            </w:pPr>
            <w:r w:rsidRPr="0023197C">
              <w:rPr>
                <w:lang w:val="en-GB"/>
              </w:rPr>
              <w:t>1702</w:t>
            </w:r>
          </w:p>
        </w:tc>
      </w:tr>
      <w:tr w:rsidR="00FF5885" w:rsidRPr="0023197C" w:rsidTr="00AE22C3">
        <w:tc>
          <w:tcPr>
            <w:tcW w:w="2303" w:type="dxa"/>
          </w:tcPr>
          <w:p w:rsidR="00FF5885" w:rsidRPr="0023197C" w:rsidRDefault="00FF5885">
            <w:pPr>
              <w:rPr>
                <w:b/>
                <w:lang w:val="en-GB"/>
              </w:rPr>
            </w:pPr>
            <w:proofErr w:type="spellStart"/>
            <w:r w:rsidRPr="0023197C">
              <w:rPr>
                <w:b/>
                <w:lang w:val="en-GB"/>
              </w:rPr>
              <w:t>Närke-Värmland</w:t>
            </w:r>
            <w:proofErr w:type="spellEnd"/>
          </w:p>
        </w:tc>
        <w:tc>
          <w:tcPr>
            <w:tcW w:w="2303" w:type="dxa"/>
          </w:tcPr>
          <w:p w:rsidR="00FF5885" w:rsidRPr="0023197C" w:rsidRDefault="00FF5885">
            <w:pPr>
              <w:rPr>
                <w:lang w:val="en-GB"/>
              </w:rPr>
            </w:pPr>
            <w:r w:rsidRPr="0023197C">
              <w:rPr>
                <w:lang w:val="en-GB"/>
              </w:rPr>
              <w:t>Not earlier than 1681</w:t>
            </w:r>
          </w:p>
        </w:tc>
        <w:tc>
          <w:tcPr>
            <w:tcW w:w="2303" w:type="dxa"/>
          </w:tcPr>
          <w:p w:rsidR="00FF5885" w:rsidRPr="0023197C" w:rsidRDefault="00F65938">
            <w:pPr>
              <w:rPr>
                <w:lang w:val="en-GB"/>
              </w:rPr>
            </w:pPr>
            <w:r>
              <w:rPr>
                <w:lang w:val="en-GB"/>
              </w:rPr>
              <w:t>1691</w:t>
            </w:r>
          </w:p>
        </w:tc>
        <w:tc>
          <w:tcPr>
            <w:tcW w:w="2303" w:type="dxa"/>
          </w:tcPr>
          <w:p w:rsidR="00FF5885" w:rsidRPr="0023197C" w:rsidRDefault="00FF5885">
            <w:pPr>
              <w:rPr>
                <w:lang w:val="en-GB"/>
              </w:rPr>
            </w:pPr>
            <w:r w:rsidRPr="0023197C">
              <w:rPr>
                <w:lang w:val="en-GB"/>
              </w:rPr>
              <w:t>1704</w:t>
            </w:r>
            <w:r w:rsidR="007237C4" w:rsidRPr="0023197C">
              <w:rPr>
                <w:lang w:val="en-GB"/>
              </w:rPr>
              <w:t>-05</w:t>
            </w:r>
          </w:p>
        </w:tc>
      </w:tr>
      <w:tr w:rsidR="00AE22C3" w:rsidRPr="0023197C" w:rsidTr="00AE22C3">
        <w:tc>
          <w:tcPr>
            <w:tcW w:w="2303" w:type="dxa"/>
          </w:tcPr>
          <w:p w:rsidR="00AE22C3" w:rsidRPr="0023197C" w:rsidRDefault="00AE22C3">
            <w:pPr>
              <w:rPr>
                <w:b/>
                <w:lang w:val="en-GB"/>
              </w:rPr>
            </w:pPr>
            <w:proofErr w:type="spellStart"/>
            <w:r w:rsidRPr="0023197C">
              <w:rPr>
                <w:b/>
                <w:lang w:val="en-GB"/>
              </w:rPr>
              <w:t>Skaraborg</w:t>
            </w:r>
            <w:proofErr w:type="spellEnd"/>
          </w:p>
        </w:tc>
        <w:tc>
          <w:tcPr>
            <w:tcW w:w="2303" w:type="dxa"/>
          </w:tcPr>
          <w:p w:rsidR="00AE22C3" w:rsidRPr="0023197C" w:rsidRDefault="00AE22C3">
            <w:pPr>
              <w:rPr>
                <w:lang w:val="en-GB"/>
              </w:rPr>
            </w:pPr>
            <w:r w:rsidRPr="0023197C">
              <w:rPr>
                <w:lang w:val="en-GB"/>
              </w:rPr>
              <w:t>1679</w:t>
            </w:r>
          </w:p>
        </w:tc>
        <w:tc>
          <w:tcPr>
            <w:tcW w:w="2303" w:type="dxa"/>
          </w:tcPr>
          <w:p w:rsidR="00AE22C3" w:rsidRPr="0023197C" w:rsidRDefault="00AE22C3">
            <w:pPr>
              <w:rPr>
                <w:lang w:val="en-GB"/>
              </w:rPr>
            </w:pPr>
            <w:r w:rsidRPr="0023197C">
              <w:rPr>
                <w:lang w:val="en-GB"/>
              </w:rPr>
              <w:t>1689</w:t>
            </w:r>
          </w:p>
        </w:tc>
        <w:tc>
          <w:tcPr>
            <w:tcW w:w="2303" w:type="dxa"/>
          </w:tcPr>
          <w:p w:rsidR="00AE22C3" w:rsidRPr="0023197C" w:rsidRDefault="00AE22C3">
            <w:pPr>
              <w:rPr>
                <w:lang w:val="en-GB"/>
              </w:rPr>
            </w:pPr>
            <w:r w:rsidRPr="0023197C">
              <w:rPr>
                <w:lang w:val="en-GB"/>
              </w:rPr>
              <w:t>1701</w:t>
            </w:r>
          </w:p>
        </w:tc>
      </w:tr>
      <w:tr w:rsidR="00FF5885" w:rsidRPr="0023197C" w:rsidTr="00AE22C3">
        <w:tc>
          <w:tcPr>
            <w:tcW w:w="2303" w:type="dxa"/>
          </w:tcPr>
          <w:p w:rsidR="00FF5885" w:rsidRPr="0023197C" w:rsidRDefault="00FF5885">
            <w:pPr>
              <w:rPr>
                <w:b/>
                <w:lang w:val="en-GB"/>
              </w:rPr>
            </w:pPr>
            <w:proofErr w:type="spellStart"/>
            <w:r w:rsidRPr="0023197C">
              <w:rPr>
                <w:b/>
                <w:lang w:val="en-GB"/>
              </w:rPr>
              <w:t>Södermanland</w:t>
            </w:r>
            <w:proofErr w:type="spellEnd"/>
          </w:p>
        </w:tc>
        <w:tc>
          <w:tcPr>
            <w:tcW w:w="2303" w:type="dxa"/>
          </w:tcPr>
          <w:p w:rsidR="00FF5885" w:rsidRPr="0023197C" w:rsidRDefault="00925FA8">
            <w:pPr>
              <w:rPr>
                <w:lang w:val="en-GB"/>
              </w:rPr>
            </w:pPr>
            <w:r w:rsidRPr="0023197C">
              <w:rPr>
                <w:lang w:val="en-GB"/>
              </w:rPr>
              <w:t>?</w:t>
            </w:r>
          </w:p>
        </w:tc>
        <w:tc>
          <w:tcPr>
            <w:tcW w:w="2303" w:type="dxa"/>
          </w:tcPr>
          <w:p w:rsidR="00FF5885" w:rsidRPr="0023197C" w:rsidRDefault="00FF5885">
            <w:pPr>
              <w:rPr>
                <w:lang w:val="en-GB"/>
              </w:rPr>
            </w:pPr>
            <w:r w:rsidRPr="0023197C">
              <w:rPr>
                <w:lang w:val="en-GB"/>
              </w:rPr>
              <w:t>Not later than 1690</w:t>
            </w:r>
          </w:p>
        </w:tc>
        <w:tc>
          <w:tcPr>
            <w:tcW w:w="2303" w:type="dxa"/>
          </w:tcPr>
          <w:p w:rsidR="00FF5885" w:rsidRPr="0023197C" w:rsidRDefault="00FF5885">
            <w:pPr>
              <w:rPr>
                <w:lang w:val="en-GB"/>
              </w:rPr>
            </w:pPr>
            <w:r w:rsidRPr="0023197C">
              <w:rPr>
                <w:lang w:val="en-GB"/>
              </w:rPr>
              <w:t>1702</w:t>
            </w:r>
          </w:p>
        </w:tc>
      </w:tr>
      <w:tr w:rsidR="00AE22C3" w:rsidRPr="0023197C" w:rsidTr="00AE22C3">
        <w:tc>
          <w:tcPr>
            <w:tcW w:w="2303" w:type="dxa"/>
          </w:tcPr>
          <w:p w:rsidR="00AE22C3" w:rsidRPr="0023197C" w:rsidRDefault="00AE22C3">
            <w:pPr>
              <w:rPr>
                <w:b/>
                <w:lang w:val="en-GB"/>
              </w:rPr>
            </w:pPr>
            <w:proofErr w:type="spellStart"/>
            <w:r w:rsidRPr="0023197C">
              <w:rPr>
                <w:b/>
                <w:lang w:val="en-GB"/>
              </w:rPr>
              <w:t>Uppland</w:t>
            </w:r>
            <w:proofErr w:type="spellEnd"/>
          </w:p>
        </w:tc>
        <w:tc>
          <w:tcPr>
            <w:tcW w:w="2303" w:type="dxa"/>
          </w:tcPr>
          <w:p w:rsidR="00AE22C3" w:rsidRPr="0023197C" w:rsidRDefault="00AE22C3">
            <w:pPr>
              <w:rPr>
                <w:lang w:val="en-GB"/>
              </w:rPr>
            </w:pPr>
            <w:r w:rsidRPr="0023197C">
              <w:rPr>
                <w:lang w:val="en-GB"/>
              </w:rPr>
              <w:t>1683</w:t>
            </w:r>
          </w:p>
        </w:tc>
        <w:tc>
          <w:tcPr>
            <w:tcW w:w="2303" w:type="dxa"/>
          </w:tcPr>
          <w:p w:rsidR="00AE22C3" w:rsidRPr="0023197C" w:rsidRDefault="00AE22C3">
            <w:pPr>
              <w:rPr>
                <w:lang w:val="en-GB"/>
              </w:rPr>
            </w:pPr>
            <w:r w:rsidRPr="0023197C">
              <w:rPr>
                <w:lang w:val="en-GB"/>
              </w:rPr>
              <w:t>1691</w:t>
            </w:r>
          </w:p>
        </w:tc>
        <w:tc>
          <w:tcPr>
            <w:tcW w:w="2303" w:type="dxa"/>
          </w:tcPr>
          <w:p w:rsidR="00AE22C3" w:rsidRPr="0023197C" w:rsidRDefault="00AE22C3">
            <w:pPr>
              <w:rPr>
                <w:lang w:val="en-GB"/>
              </w:rPr>
            </w:pPr>
            <w:r w:rsidRPr="0023197C">
              <w:rPr>
                <w:lang w:val="en-GB"/>
              </w:rPr>
              <w:t>1701/02</w:t>
            </w:r>
          </w:p>
        </w:tc>
      </w:tr>
      <w:tr w:rsidR="00925FA8" w:rsidRPr="0023197C" w:rsidTr="00AE22C3">
        <w:tc>
          <w:tcPr>
            <w:tcW w:w="2303" w:type="dxa"/>
          </w:tcPr>
          <w:p w:rsidR="00925FA8" w:rsidRPr="0023197C" w:rsidRDefault="00925FA8">
            <w:pPr>
              <w:rPr>
                <w:b/>
                <w:lang w:val="en-GB"/>
              </w:rPr>
            </w:pPr>
            <w:proofErr w:type="spellStart"/>
            <w:r w:rsidRPr="0023197C">
              <w:rPr>
                <w:b/>
                <w:lang w:val="en-GB"/>
              </w:rPr>
              <w:t>Älvsborg</w:t>
            </w:r>
            <w:proofErr w:type="spellEnd"/>
          </w:p>
        </w:tc>
        <w:tc>
          <w:tcPr>
            <w:tcW w:w="2303" w:type="dxa"/>
          </w:tcPr>
          <w:p w:rsidR="00925FA8" w:rsidRPr="0023197C" w:rsidRDefault="00925FA8">
            <w:pPr>
              <w:rPr>
                <w:lang w:val="en-GB"/>
              </w:rPr>
            </w:pPr>
            <w:r w:rsidRPr="0023197C">
              <w:rPr>
                <w:lang w:val="en-GB"/>
              </w:rPr>
              <w:t>?</w:t>
            </w:r>
          </w:p>
        </w:tc>
        <w:tc>
          <w:tcPr>
            <w:tcW w:w="2303" w:type="dxa"/>
          </w:tcPr>
          <w:p w:rsidR="00925FA8" w:rsidRPr="0023197C" w:rsidRDefault="00925FA8">
            <w:pPr>
              <w:rPr>
                <w:lang w:val="en-GB"/>
              </w:rPr>
            </w:pPr>
            <w:r w:rsidRPr="0023197C">
              <w:rPr>
                <w:lang w:val="en-GB"/>
              </w:rPr>
              <w:t>1687</w:t>
            </w:r>
          </w:p>
        </w:tc>
        <w:tc>
          <w:tcPr>
            <w:tcW w:w="2303" w:type="dxa"/>
          </w:tcPr>
          <w:p w:rsidR="00925FA8" w:rsidRPr="0023197C" w:rsidRDefault="00925FA8">
            <w:pPr>
              <w:rPr>
                <w:lang w:val="en-GB"/>
              </w:rPr>
            </w:pPr>
            <w:r w:rsidRPr="0023197C">
              <w:rPr>
                <w:lang w:val="en-GB"/>
              </w:rPr>
              <w:t>1709</w:t>
            </w:r>
          </w:p>
        </w:tc>
      </w:tr>
      <w:tr w:rsidR="00AE22C3" w:rsidRPr="0023197C" w:rsidTr="00AE22C3">
        <w:tc>
          <w:tcPr>
            <w:tcW w:w="2303" w:type="dxa"/>
          </w:tcPr>
          <w:p w:rsidR="00AE22C3" w:rsidRPr="0023197C" w:rsidRDefault="00AE22C3">
            <w:pPr>
              <w:rPr>
                <w:b/>
                <w:lang w:val="en-GB"/>
              </w:rPr>
            </w:pPr>
            <w:proofErr w:type="spellStart"/>
            <w:r w:rsidRPr="0023197C">
              <w:rPr>
                <w:b/>
                <w:lang w:val="en-GB"/>
              </w:rPr>
              <w:t>Östergötland</w:t>
            </w:r>
            <w:proofErr w:type="spellEnd"/>
          </w:p>
        </w:tc>
        <w:tc>
          <w:tcPr>
            <w:tcW w:w="2303" w:type="dxa"/>
          </w:tcPr>
          <w:p w:rsidR="00AE22C3" w:rsidRPr="0023197C" w:rsidRDefault="00AE22C3">
            <w:pPr>
              <w:rPr>
                <w:lang w:val="en-GB"/>
              </w:rPr>
            </w:pPr>
            <w:r w:rsidRPr="0023197C">
              <w:rPr>
                <w:lang w:val="en-GB"/>
              </w:rPr>
              <w:t>1681</w:t>
            </w:r>
          </w:p>
        </w:tc>
        <w:tc>
          <w:tcPr>
            <w:tcW w:w="2303" w:type="dxa"/>
          </w:tcPr>
          <w:p w:rsidR="00AE22C3" w:rsidRPr="0023197C" w:rsidRDefault="00AE22C3">
            <w:pPr>
              <w:rPr>
                <w:lang w:val="en-GB"/>
              </w:rPr>
            </w:pPr>
            <w:r w:rsidRPr="0023197C">
              <w:rPr>
                <w:lang w:val="en-GB"/>
              </w:rPr>
              <w:t>1692</w:t>
            </w:r>
          </w:p>
        </w:tc>
        <w:tc>
          <w:tcPr>
            <w:tcW w:w="2303" w:type="dxa"/>
          </w:tcPr>
          <w:p w:rsidR="00AE22C3" w:rsidRPr="0023197C" w:rsidRDefault="00AE22C3">
            <w:pPr>
              <w:rPr>
                <w:lang w:val="en-GB"/>
              </w:rPr>
            </w:pPr>
            <w:r w:rsidRPr="0023197C">
              <w:rPr>
                <w:lang w:val="en-GB"/>
              </w:rPr>
              <w:t>1701</w:t>
            </w:r>
          </w:p>
        </w:tc>
      </w:tr>
    </w:tbl>
    <w:p w:rsidR="00FF5885" w:rsidRPr="0023197C" w:rsidRDefault="00FF5885">
      <w:pPr>
        <w:rPr>
          <w:lang w:val="en-GB"/>
        </w:rPr>
      </w:pPr>
    </w:p>
    <w:p w:rsidR="00AE22C3" w:rsidRPr="0023197C" w:rsidRDefault="007B6ECA">
      <w:pPr>
        <w:rPr>
          <w:lang w:val="en-GB"/>
        </w:rPr>
      </w:pPr>
      <w:r w:rsidRPr="0023197C">
        <w:rPr>
          <w:lang w:val="en-GB"/>
        </w:rPr>
        <w:t xml:space="preserve">Apart from </w:t>
      </w:r>
      <w:r w:rsidR="00D355D5" w:rsidRPr="0023197C">
        <w:rPr>
          <w:lang w:val="en-GB"/>
        </w:rPr>
        <w:t xml:space="preserve">maybe </w:t>
      </w:r>
      <w:proofErr w:type="spellStart"/>
      <w:r w:rsidRPr="0023197C">
        <w:rPr>
          <w:lang w:val="en-GB"/>
        </w:rPr>
        <w:t>Hälsinge</w:t>
      </w:r>
      <w:proofErr w:type="spellEnd"/>
      <w:r w:rsidR="0098644A" w:rsidRPr="0023197C">
        <w:rPr>
          <w:lang w:val="en-GB"/>
        </w:rPr>
        <w:t>,</w:t>
      </w:r>
      <w:r w:rsidRPr="0023197C">
        <w:rPr>
          <w:lang w:val="en-GB"/>
        </w:rPr>
        <w:t xml:space="preserve"> n</w:t>
      </w:r>
      <w:r w:rsidR="00FF5885" w:rsidRPr="0023197C">
        <w:rPr>
          <w:lang w:val="en-GB"/>
        </w:rPr>
        <w:t xml:space="preserve">o regiment </w:t>
      </w:r>
      <w:r w:rsidR="00332436" w:rsidRPr="0023197C">
        <w:rPr>
          <w:lang w:val="en-GB"/>
        </w:rPr>
        <w:t>in the sample</w:t>
      </w:r>
      <w:r w:rsidR="00FF5885" w:rsidRPr="0023197C">
        <w:rPr>
          <w:lang w:val="en-GB"/>
        </w:rPr>
        <w:t xml:space="preserve"> above received new uniforms within seven years. And yet the most extreme example is not </w:t>
      </w:r>
      <w:r w:rsidR="00332436" w:rsidRPr="0023197C">
        <w:rPr>
          <w:lang w:val="en-GB"/>
        </w:rPr>
        <w:t>included</w:t>
      </w:r>
      <w:r w:rsidR="00FF5885" w:rsidRPr="0023197C">
        <w:rPr>
          <w:lang w:val="en-GB"/>
        </w:rPr>
        <w:t xml:space="preserve"> here</w:t>
      </w:r>
      <w:r w:rsidR="00332436" w:rsidRPr="0023197C">
        <w:rPr>
          <w:lang w:val="en-GB"/>
        </w:rPr>
        <w:t>;</w:t>
      </w:r>
      <w:r w:rsidR="00FF5885" w:rsidRPr="0023197C">
        <w:rPr>
          <w:lang w:val="en-GB"/>
        </w:rPr>
        <w:t xml:space="preserve"> </w:t>
      </w:r>
      <w:proofErr w:type="spellStart"/>
      <w:r w:rsidR="00FF5885" w:rsidRPr="0023197C">
        <w:rPr>
          <w:lang w:val="en-GB"/>
        </w:rPr>
        <w:t>Jämtland</w:t>
      </w:r>
      <w:proofErr w:type="spellEnd"/>
      <w:r w:rsidR="00FF5885" w:rsidRPr="0023197C">
        <w:rPr>
          <w:lang w:val="en-GB"/>
        </w:rPr>
        <w:t xml:space="preserve"> regiment</w:t>
      </w:r>
      <w:r w:rsidR="00332436" w:rsidRPr="0023197C">
        <w:rPr>
          <w:lang w:val="en-GB"/>
        </w:rPr>
        <w:t xml:space="preserve"> was issued uniforms in 1682/83 which were not replaced until 1709</w:t>
      </w:r>
      <w:r w:rsidR="00332436" w:rsidRPr="0023197C">
        <w:rPr>
          <w:rStyle w:val="Fotnotsreferens"/>
          <w:lang w:val="en-GB"/>
        </w:rPr>
        <w:footnoteReference w:id="40"/>
      </w:r>
      <w:r w:rsidR="00332436" w:rsidRPr="0023197C">
        <w:rPr>
          <w:lang w:val="en-GB"/>
        </w:rPr>
        <w:t xml:space="preserve">. Not even the </w:t>
      </w:r>
      <w:r w:rsidR="008F0834">
        <w:rPr>
          <w:lang w:val="en-GB"/>
        </w:rPr>
        <w:t xml:space="preserve">enlisted soldiers of the </w:t>
      </w:r>
      <w:r w:rsidR="00332436" w:rsidRPr="0023197C">
        <w:rPr>
          <w:lang w:val="en-GB"/>
        </w:rPr>
        <w:t>Guard got new uniforms within seven years; those that were issued in 1695 were not</w:t>
      </w:r>
      <w:r w:rsidR="00650E70" w:rsidRPr="0023197C">
        <w:rPr>
          <w:lang w:val="en-GB"/>
        </w:rPr>
        <w:t xml:space="preserve"> replaced until 1704.</w:t>
      </w:r>
    </w:p>
    <w:p w:rsidR="00CE1D4D" w:rsidRPr="0023197C" w:rsidRDefault="00CE1D4D">
      <w:pPr>
        <w:rPr>
          <w:lang w:val="en-GB"/>
        </w:rPr>
      </w:pPr>
      <w:r w:rsidRPr="0023197C">
        <w:rPr>
          <w:lang w:val="en-GB"/>
        </w:rPr>
        <w:t xml:space="preserve">A likely reason why the regiments did not receive new uniforms in the late 1690s is the fact that </w:t>
      </w:r>
      <w:r w:rsidR="00297EC1" w:rsidRPr="0023197C">
        <w:rPr>
          <w:lang w:val="en-GB"/>
        </w:rPr>
        <w:t xml:space="preserve">a series of bad harvests culminated </w:t>
      </w:r>
      <w:r w:rsidR="00830365" w:rsidRPr="0023197C">
        <w:rPr>
          <w:lang w:val="en-GB"/>
        </w:rPr>
        <w:t xml:space="preserve">in the years 1695-97 and resulted </w:t>
      </w:r>
      <w:r w:rsidR="00297EC1" w:rsidRPr="0023197C">
        <w:rPr>
          <w:lang w:val="en-GB"/>
        </w:rPr>
        <w:t xml:space="preserve">in </w:t>
      </w:r>
      <w:r w:rsidR="00830365" w:rsidRPr="0023197C">
        <w:rPr>
          <w:lang w:val="en-GB"/>
        </w:rPr>
        <w:t xml:space="preserve">what </w:t>
      </w:r>
      <w:r w:rsidR="00091986" w:rsidRPr="0023197C">
        <w:rPr>
          <w:lang w:val="en-GB"/>
        </w:rPr>
        <w:t>i</w:t>
      </w:r>
      <w:r w:rsidR="00830365" w:rsidRPr="0023197C">
        <w:rPr>
          <w:lang w:val="en-GB"/>
        </w:rPr>
        <w:t xml:space="preserve">s probably the </w:t>
      </w:r>
      <w:r w:rsidR="00CA4E95" w:rsidRPr="0023197C">
        <w:rPr>
          <w:lang w:val="en-GB"/>
        </w:rPr>
        <w:t>worst</w:t>
      </w:r>
      <w:r w:rsidR="00830365" w:rsidRPr="0023197C">
        <w:rPr>
          <w:lang w:val="en-GB"/>
        </w:rPr>
        <w:t xml:space="preserve"> famine in Swedish history. </w:t>
      </w:r>
      <w:r w:rsidR="00297EC1" w:rsidRPr="0023197C">
        <w:rPr>
          <w:lang w:val="en-GB"/>
        </w:rPr>
        <w:t xml:space="preserve"> </w:t>
      </w:r>
      <w:r w:rsidR="001143F6" w:rsidRPr="0023197C">
        <w:rPr>
          <w:lang w:val="en-GB"/>
        </w:rPr>
        <w:t xml:space="preserve">It is thus understandable that the government </w:t>
      </w:r>
      <w:r w:rsidR="00367D08" w:rsidRPr="0023197C">
        <w:rPr>
          <w:lang w:val="en-GB"/>
        </w:rPr>
        <w:t xml:space="preserve">felt there </w:t>
      </w:r>
      <w:r w:rsidR="002F5B43" w:rsidRPr="0023197C">
        <w:rPr>
          <w:lang w:val="en-GB"/>
        </w:rPr>
        <w:t>were</w:t>
      </w:r>
      <w:r w:rsidR="001143F6" w:rsidRPr="0023197C">
        <w:rPr>
          <w:lang w:val="en-GB"/>
        </w:rPr>
        <w:t xml:space="preserve"> more important things to spend money on than to buy new uniforms for its army.</w:t>
      </w:r>
    </w:p>
    <w:p w:rsidR="00650E70" w:rsidRPr="0023197C" w:rsidRDefault="001143F6">
      <w:pPr>
        <w:rPr>
          <w:lang w:val="en-GB"/>
        </w:rPr>
      </w:pPr>
      <w:r w:rsidRPr="0023197C">
        <w:rPr>
          <w:lang w:val="en-GB"/>
        </w:rPr>
        <w:t>Nevertheless, when the war started b</w:t>
      </w:r>
      <w:r w:rsidR="00650E70" w:rsidRPr="0023197C">
        <w:rPr>
          <w:lang w:val="en-GB"/>
        </w:rPr>
        <w:t xml:space="preserve">oth the old and the newly raised regiments needed uniforms and this put a great strain on the Swedish finances. Priorities had to be made and those regiments who stayed home in Sweden, such as </w:t>
      </w:r>
      <w:proofErr w:type="spellStart"/>
      <w:r w:rsidR="00650E70" w:rsidRPr="0023197C">
        <w:rPr>
          <w:lang w:val="en-GB"/>
        </w:rPr>
        <w:t>Jämtland</w:t>
      </w:r>
      <w:proofErr w:type="spellEnd"/>
      <w:r w:rsidR="00650E70" w:rsidRPr="0023197C">
        <w:rPr>
          <w:lang w:val="en-GB"/>
        </w:rPr>
        <w:t xml:space="preserve">, had to wait very long for new uniforms. Many of these did however receive new uniforms in time for the Danish invasion of 1709. Not so fortunate was however </w:t>
      </w:r>
      <w:r w:rsidR="00F06799" w:rsidRPr="0023197C">
        <w:rPr>
          <w:lang w:val="en-GB"/>
        </w:rPr>
        <w:t xml:space="preserve">the </w:t>
      </w:r>
      <w:proofErr w:type="spellStart"/>
      <w:r w:rsidR="00F06799" w:rsidRPr="0023197C">
        <w:rPr>
          <w:lang w:val="en-GB"/>
        </w:rPr>
        <w:t>Skånska</w:t>
      </w:r>
      <w:proofErr w:type="spellEnd"/>
      <w:r w:rsidR="00F06799" w:rsidRPr="0023197C">
        <w:rPr>
          <w:lang w:val="en-GB"/>
        </w:rPr>
        <w:t xml:space="preserve"> 3-männing cavalry regiment which already when it was raised in 1700 received a decade old uniforms from </w:t>
      </w:r>
      <w:proofErr w:type="spellStart"/>
      <w:r w:rsidR="00F06799" w:rsidRPr="0023197C">
        <w:rPr>
          <w:lang w:val="en-GB"/>
        </w:rPr>
        <w:t>Södra</w:t>
      </w:r>
      <w:proofErr w:type="spellEnd"/>
      <w:r w:rsidR="00F06799" w:rsidRPr="0023197C">
        <w:rPr>
          <w:lang w:val="en-GB"/>
        </w:rPr>
        <w:t xml:space="preserve"> </w:t>
      </w:r>
      <w:proofErr w:type="spellStart"/>
      <w:r w:rsidR="00F06799" w:rsidRPr="0023197C">
        <w:rPr>
          <w:lang w:val="en-GB"/>
        </w:rPr>
        <w:t>Skånska</w:t>
      </w:r>
      <w:proofErr w:type="spellEnd"/>
      <w:r w:rsidR="00F06799" w:rsidRPr="0023197C">
        <w:rPr>
          <w:lang w:val="en-GB"/>
        </w:rPr>
        <w:t xml:space="preserve"> Regiment.  These were in an appalling condition when they confronted the Danes in 1709 and </w:t>
      </w:r>
      <w:r w:rsidR="00BF6863">
        <w:rPr>
          <w:lang w:val="en-GB"/>
        </w:rPr>
        <w:t xml:space="preserve">they </w:t>
      </w:r>
      <w:r w:rsidR="00F06799" w:rsidRPr="0023197C">
        <w:rPr>
          <w:lang w:val="en-GB"/>
        </w:rPr>
        <w:t>suffered wide scale desertions</w:t>
      </w:r>
      <w:r w:rsidR="004322AE">
        <w:rPr>
          <w:lang w:val="en-GB"/>
        </w:rPr>
        <w:t>, although they did receive partial replacements in time for the battle of Helsingborg</w:t>
      </w:r>
      <w:r w:rsidR="00F06799" w:rsidRPr="0023197C">
        <w:rPr>
          <w:lang w:val="en-GB"/>
        </w:rPr>
        <w:t>.</w:t>
      </w:r>
    </w:p>
    <w:p w:rsidR="00F06799" w:rsidRPr="0023197C" w:rsidRDefault="00F06799">
      <w:pPr>
        <w:rPr>
          <w:lang w:val="en-GB"/>
        </w:rPr>
      </w:pPr>
      <w:r w:rsidRPr="0023197C">
        <w:rPr>
          <w:lang w:val="en-GB"/>
        </w:rPr>
        <w:t xml:space="preserve">While the Swedish uniforms left much to desire </w:t>
      </w:r>
      <w:r w:rsidR="00953AAC" w:rsidRPr="0023197C">
        <w:rPr>
          <w:lang w:val="en-GB"/>
        </w:rPr>
        <w:t xml:space="preserve">at the beginning of the </w:t>
      </w:r>
      <w:r w:rsidRPr="0023197C">
        <w:rPr>
          <w:lang w:val="en-GB"/>
        </w:rPr>
        <w:t>war, things did improve somewhat. The main army that left Saxony for Russia in 1707 was probably the finest looking Swedish army during the entire war. And while conditions were not good during the Scanian campaign of 1709-10</w:t>
      </w:r>
      <w:r w:rsidR="007B6ECA" w:rsidRPr="0023197C">
        <w:rPr>
          <w:lang w:val="en-GB"/>
        </w:rPr>
        <w:t>,</w:t>
      </w:r>
      <w:r w:rsidRPr="0023197C">
        <w:rPr>
          <w:lang w:val="en-GB"/>
        </w:rPr>
        <w:t xml:space="preserve"> the uniforms were at least new.</w:t>
      </w:r>
      <w:r w:rsidR="00925FA8" w:rsidRPr="0023197C">
        <w:rPr>
          <w:lang w:val="en-GB"/>
        </w:rPr>
        <w:t xml:space="preserve"> However</w:t>
      </w:r>
      <w:r w:rsidR="00953AAC" w:rsidRPr="0023197C">
        <w:rPr>
          <w:lang w:val="en-GB"/>
        </w:rPr>
        <w:t>,</w:t>
      </w:r>
      <w:r w:rsidR="00925FA8" w:rsidRPr="0023197C">
        <w:rPr>
          <w:lang w:val="en-GB"/>
        </w:rPr>
        <w:t xml:space="preserve"> the attrition rate was high during </w:t>
      </w:r>
      <w:r w:rsidR="002A4737" w:rsidRPr="0023197C">
        <w:rPr>
          <w:lang w:val="en-GB"/>
        </w:rPr>
        <w:t xml:space="preserve">a </w:t>
      </w:r>
      <w:r w:rsidR="00925FA8" w:rsidRPr="0023197C">
        <w:rPr>
          <w:lang w:val="en-GB"/>
        </w:rPr>
        <w:t xml:space="preserve">campaign and the musters held in the summer after </w:t>
      </w:r>
      <w:r w:rsidR="00CE5BA4" w:rsidRPr="0023197C">
        <w:rPr>
          <w:lang w:val="en-GB"/>
        </w:rPr>
        <w:t xml:space="preserve">the short </w:t>
      </w:r>
      <w:r w:rsidR="00925FA8" w:rsidRPr="0023197C">
        <w:rPr>
          <w:lang w:val="en-GB"/>
        </w:rPr>
        <w:t xml:space="preserve">Scanian campaign </w:t>
      </w:r>
      <w:r w:rsidR="002A4737" w:rsidRPr="0023197C">
        <w:rPr>
          <w:lang w:val="en-GB"/>
        </w:rPr>
        <w:t xml:space="preserve">reveal considerable </w:t>
      </w:r>
      <w:r w:rsidR="002A4737" w:rsidRPr="0023197C">
        <w:rPr>
          <w:lang w:val="en-GB"/>
        </w:rPr>
        <w:lastRenderedPageBreak/>
        <w:t xml:space="preserve">losses in material. One of the less fortunate regiments, the 1 100 men strong </w:t>
      </w:r>
      <w:proofErr w:type="spellStart"/>
      <w:r w:rsidR="002A4737" w:rsidRPr="0023197C">
        <w:rPr>
          <w:lang w:val="en-GB"/>
        </w:rPr>
        <w:t>Kronoberg</w:t>
      </w:r>
      <w:proofErr w:type="spellEnd"/>
      <w:r w:rsidR="002A4737" w:rsidRPr="0023197C">
        <w:rPr>
          <w:lang w:val="en-GB"/>
        </w:rPr>
        <w:t>, reported that the following items had been lost since the last muster:</w:t>
      </w:r>
      <w:r w:rsidR="00D54630">
        <w:rPr>
          <w:rStyle w:val="Fotnotsreferens"/>
          <w:lang w:val="en-GB"/>
        </w:rPr>
        <w:footnoteReference w:id="41"/>
      </w:r>
    </w:p>
    <w:tbl>
      <w:tblPr>
        <w:tblStyle w:val="Tabellrutnt"/>
        <w:tblW w:w="0" w:type="auto"/>
        <w:tblInd w:w="2518" w:type="dxa"/>
        <w:tblLook w:val="04A0" w:firstRow="1" w:lastRow="0" w:firstColumn="1" w:lastColumn="0" w:noHBand="0" w:noVBand="1"/>
      </w:tblPr>
      <w:tblGrid>
        <w:gridCol w:w="1276"/>
        <w:gridCol w:w="2835"/>
      </w:tblGrid>
      <w:tr w:rsidR="00F1588F" w:rsidRPr="0023197C" w:rsidTr="00F1588F">
        <w:tc>
          <w:tcPr>
            <w:tcW w:w="1276" w:type="dxa"/>
          </w:tcPr>
          <w:p w:rsidR="00F1588F" w:rsidRPr="0023197C" w:rsidRDefault="00F1588F" w:rsidP="0082797F">
            <w:pPr>
              <w:rPr>
                <w:lang w:val="en-GB"/>
              </w:rPr>
            </w:pPr>
            <w:r w:rsidRPr="0023197C">
              <w:rPr>
                <w:lang w:val="en-GB"/>
              </w:rPr>
              <w:t>353</w:t>
            </w:r>
          </w:p>
        </w:tc>
        <w:tc>
          <w:tcPr>
            <w:tcW w:w="2835" w:type="dxa"/>
          </w:tcPr>
          <w:p w:rsidR="00F1588F" w:rsidRPr="0023197C" w:rsidRDefault="00F1588F">
            <w:pPr>
              <w:rPr>
                <w:lang w:val="en-GB"/>
              </w:rPr>
            </w:pPr>
            <w:r w:rsidRPr="0023197C">
              <w:rPr>
                <w:lang w:val="en-GB"/>
              </w:rPr>
              <w:t>Blue coats</w:t>
            </w:r>
          </w:p>
        </w:tc>
      </w:tr>
      <w:tr w:rsidR="00F1588F" w:rsidRPr="0023197C" w:rsidTr="00F1588F">
        <w:tc>
          <w:tcPr>
            <w:tcW w:w="1276" w:type="dxa"/>
          </w:tcPr>
          <w:p w:rsidR="00F1588F" w:rsidRPr="0023197C" w:rsidRDefault="00F1588F" w:rsidP="0082797F">
            <w:pPr>
              <w:rPr>
                <w:lang w:val="en-GB"/>
              </w:rPr>
            </w:pPr>
            <w:r w:rsidRPr="0023197C">
              <w:rPr>
                <w:lang w:val="en-GB"/>
              </w:rPr>
              <w:t>175</w:t>
            </w:r>
          </w:p>
        </w:tc>
        <w:tc>
          <w:tcPr>
            <w:tcW w:w="2835" w:type="dxa"/>
          </w:tcPr>
          <w:p w:rsidR="00F1588F" w:rsidRPr="0023197C" w:rsidRDefault="00F1588F">
            <w:pPr>
              <w:rPr>
                <w:lang w:val="en-GB"/>
              </w:rPr>
            </w:pPr>
            <w:proofErr w:type="spellStart"/>
            <w:r w:rsidRPr="0023197C">
              <w:rPr>
                <w:lang w:val="en-GB"/>
              </w:rPr>
              <w:t>Piecoats</w:t>
            </w:r>
            <w:proofErr w:type="spellEnd"/>
          </w:p>
        </w:tc>
      </w:tr>
      <w:tr w:rsidR="00F1588F" w:rsidRPr="0023197C" w:rsidTr="00F1588F">
        <w:tc>
          <w:tcPr>
            <w:tcW w:w="1276" w:type="dxa"/>
          </w:tcPr>
          <w:p w:rsidR="00F1588F" w:rsidRPr="0023197C" w:rsidRDefault="00F1588F" w:rsidP="0082797F">
            <w:pPr>
              <w:rPr>
                <w:lang w:val="en-GB"/>
              </w:rPr>
            </w:pPr>
            <w:r w:rsidRPr="0023197C">
              <w:rPr>
                <w:lang w:val="en-GB"/>
              </w:rPr>
              <w:t>158</w:t>
            </w:r>
          </w:p>
        </w:tc>
        <w:tc>
          <w:tcPr>
            <w:tcW w:w="2835" w:type="dxa"/>
          </w:tcPr>
          <w:p w:rsidR="00F1588F" w:rsidRPr="0023197C" w:rsidRDefault="00F1588F">
            <w:pPr>
              <w:rPr>
                <w:lang w:val="en-GB"/>
              </w:rPr>
            </w:pPr>
            <w:r w:rsidRPr="0023197C">
              <w:rPr>
                <w:lang w:val="en-GB"/>
              </w:rPr>
              <w:t>Hats</w:t>
            </w:r>
          </w:p>
        </w:tc>
      </w:tr>
      <w:tr w:rsidR="00F1588F" w:rsidRPr="0023197C" w:rsidTr="00F1588F">
        <w:tc>
          <w:tcPr>
            <w:tcW w:w="1276" w:type="dxa"/>
          </w:tcPr>
          <w:p w:rsidR="00F1588F" w:rsidRPr="0023197C" w:rsidRDefault="00F1588F" w:rsidP="0082797F">
            <w:pPr>
              <w:rPr>
                <w:lang w:val="en-GB"/>
              </w:rPr>
            </w:pPr>
            <w:r w:rsidRPr="0023197C">
              <w:rPr>
                <w:lang w:val="en-GB"/>
              </w:rPr>
              <w:t>179</w:t>
            </w:r>
          </w:p>
        </w:tc>
        <w:tc>
          <w:tcPr>
            <w:tcW w:w="2835" w:type="dxa"/>
          </w:tcPr>
          <w:p w:rsidR="00F1588F" w:rsidRPr="0023197C" w:rsidRDefault="00F1588F">
            <w:pPr>
              <w:rPr>
                <w:lang w:val="en-GB"/>
              </w:rPr>
            </w:pPr>
            <w:r w:rsidRPr="0023197C">
              <w:rPr>
                <w:lang w:val="en-GB"/>
              </w:rPr>
              <w:t>Leather vests</w:t>
            </w:r>
          </w:p>
        </w:tc>
      </w:tr>
      <w:tr w:rsidR="00F1588F" w:rsidRPr="0023197C" w:rsidTr="00F1588F">
        <w:tc>
          <w:tcPr>
            <w:tcW w:w="1276" w:type="dxa"/>
          </w:tcPr>
          <w:p w:rsidR="00F1588F" w:rsidRPr="0023197C" w:rsidRDefault="00F1588F" w:rsidP="0082797F">
            <w:pPr>
              <w:rPr>
                <w:lang w:val="en-GB"/>
              </w:rPr>
            </w:pPr>
            <w:r w:rsidRPr="0023197C">
              <w:rPr>
                <w:lang w:val="en-GB"/>
              </w:rPr>
              <w:t>275</w:t>
            </w:r>
          </w:p>
        </w:tc>
        <w:tc>
          <w:tcPr>
            <w:tcW w:w="2835" w:type="dxa"/>
          </w:tcPr>
          <w:p w:rsidR="00F1588F" w:rsidRPr="0023197C" w:rsidRDefault="00F1588F">
            <w:pPr>
              <w:rPr>
                <w:lang w:val="en-GB"/>
              </w:rPr>
            </w:pPr>
            <w:r w:rsidRPr="0023197C">
              <w:rPr>
                <w:lang w:val="en-GB"/>
              </w:rPr>
              <w:t>Leather breeches</w:t>
            </w:r>
          </w:p>
        </w:tc>
      </w:tr>
      <w:tr w:rsidR="00F1588F" w:rsidRPr="0023197C" w:rsidTr="00F1588F">
        <w:tc>
          <w:tcPr>
            <w:tcW w:w="1276" w:type="dxa"/>
          </w:tcPr>
          <w:p w:rsidR="00F1588F" w:rsidRPr="0023197C" w:rsidRDefault="00F1588F" w:rsidP="0082797F">
            <w:pPr>
              <w:rPr>
                <w:lang w:val="en-GB"/>
              </w:rPr>
            </w:pPr>
            <w:r w:rsidRPr="0023197C">
              <w:rPr>
                <w:lang w:val="en-GB"/>
              </w:rPr>
              <w:t>1 100</w:t>
            </w:r>
          </w:p>
        </w:tc>
        <w:tc>
          <w:tcPr>
            <w:tcW w:w="2835" w:type="dxa"/>
          </w:tcPr>
          <w:p w:rsidR="00F1588F" w:rsidRPr="0023197C" w:rsidRDefault="00F1588F" w:rsidP="002A4737">
            <w:pPr>
              <w:rPr>
                <w:lang w:val="en-GB"/>
              </w:rPr>
            </w:pPr>
            <w:r w:rsidRPr="0023197C">
              <w:rPr>
                <w:lang w:val="en-GB"/>
              </w:rPr>
              <w:t>Black neckcloths</w:t>
            </w:r>
          </w:p>
        </w:tc>
      </w:tr>
      <w:tr w:rsidR="00F1588F" w:rsidRPr="0023197C" w:rsidTr="00F1588F">
        <w:tc>
          <w:tcPr>
            <w:tcW w:w="1276" w:type="dxa"/>
          </w:tcPr>
          <w:p w:rsidR="00F1588F" w:rsidRPr="0023197C" w:rsidRDefault="00F1588F" w:rsidP="0082797F">
            <w:pPr>
              <w:rPr>
                <w:lang w:val="en-GB"/>
              </w:rPr>
            </w:pPr>
            <w:r w:rsidRPr="0023197C">
              <w:rPr>
                <w:lang w:val="en-GB"/>
              </w:rPr>
              <w:t>1 100</w:t>
            </w:r>
          </w:p>
        </w:tc>
        <w:tc>
          <w:tcPr>
            <w:tcW w:w="2835" w:type="dxa"/>
          </w:tcPr>
          <w:p w:rsidR="00F1588F" w:rsidRPr="0023197C" w:rsidRDefault="00F1588F">
            <w:pPr>
              <w:rPr>
                <w:lang w:val="en-GB"/>
              </w:rPr>
            </w:pPr>
            <w:r w:rsidRPr="0023197C">
              <w:rPr>
                <w:lang w:val="en-GB"/>
              </w:rPr>
              <w:t>Brass shoe buckles</w:t>
            </w:r>
          </w:p>
        </w:tc>
      </w:tr>
      <w:tr w:rsidR="00F1588F" w:rsidRPr="0023197C" w:rsidTr="00F1588F">
        <w:tc>
          <w:tcPr>
            <w:tcW w:w="1276" w:type="dxa"/>
          </w:tcPr>
          <w:p w:rsidR="00F1588F" w:rsidRPr="0023197C" w:rsidRDefault="00F1588F" w:rsidP="0082797F">
            <w:pPr>
              <w:rPr>
                <w:lang w:val="en-GB"/>
              </w:rPr>
            </w:pPr>
            <w:r w:rsidRPr="0023197C">
              <w:rPr>
                <w:lang w:val="en-GB"/>
              </w:rPr>
              <w:t>1 100</w:t>
            </w:r>
          </w:p>
        </w:tc>
        <w:tc>
          <w:tcPr>
            <w:tcW w:w="2835" w:type="dxa"/>
          </w:tcPr>
          <w:p w:rsidR="00F1588F" w:rsidRPr="0023197C" w:rsidRDefault="00F1588F" w:rsidP="002A4737">
            <w:pPr>
              <w:rPr>
                <w:lang w:val="en-GB"/>
              </w:rPr>
            </w:pPr>
            <w:r w:rsidRPr="0023197C">
              <w:rPr>
                <w:lang w:val="en-GB"/>
              </w:rPr>
              <w:t>Knee straps for stockings</w:t>
            </w:r>
          </w:p>
        </w:tc>
      </w:tr>
    </w:tbl>
    <w:p w:rsidR="002A4737" w:rsidRPr="0023197C" w:rsidRDefault="002A4737">
      <w:pPr>
        <w:rPr>
          <w:lang w:val="en-GB"/>
        </w:rPr>
      </w:pPr>
    </w:p>
    <w:p w:rsidR="007D435D" w:rsidRPr="0023197C" w:rsidRDefault="007D435D" w:rsidP="007D435D">
      <w:pPr>
        <w:rPr>
          <w:lang w:val="en-GB"/>
        </w:rPr>
      </w:pPr>
      <w:r w:rsidRPr="0023197C">
        <w:rPr>
          <w:lang w:val="en-GB"/>
        </w:rPr>
        <w:t xml:space="preserve">It was under dire economic conditions that Sweden had to fund replacements for worn out uniforms for the duration of the war as well as restoring yet another lost army in 1713. The quality of the uniforms would therefore vary considerable from regiment to regiment depending on how long it was since they </w:t>
      </w:r>
      <w:r w:rsidR="008F0834">
        <w:rPr>
          <w:lang w:val="en-GB"/>
        </w:rPr>
        <w:t>had been</w:t>
      </w:r>
      <w:r w:rsidRPr="0023197C">
        <w:rPr>
          <w:lang w:val="en-GB"/>
        </w:rPr>
        <w:t xml:space="preserve"> issued new uniforms.</w:t>
      </w:r>
    </w:p>
    <w:p w:rsidR="00332436" w:rsidRPr="0023197C" w:rsidRDefault="00F1588F" w:rsidP="00F1588F">
      <w:pPr>
        <w:jc w:val="center"/>
        <w:rPr>
          <w:b/>
          <w:lang w:val="en-GB"/>
        </w:rPr>
      </w:pPr>
      <w:r w:rsidRPr="0023197C">
        <w:rPr>
          <w:b/>
          <w:lang w:val="en-GB"/>
        </w:rPr>
        <w:t xml:space="preserve">The End of the </w:t>
      </w:r>
      <w:proofErr w:type="spellStart"/>
      <w:r w:rsidRPr="0023197C">
        <w:rPr>
          <w:b/>
          <w:lang w:val="en-GB"/>
        </w:rPr>
        <w:t>Carolean</w:t>
      </w:r>
      <w:proofErr w:type="spellEnd"/>
      <w:r w:rsidRPr="0023197C">
        <w:rPr>
          <w:b/>
          <w:lang w:val="en-GB"/>
        </w:rPr>
        <w:t xml:space="preserve"> Uniform</w:t>
      </w:r>
    </w:p>
    <w:p w:rsidR="003F6B40" w:rsidRPr="0023197C" w:rsidRDefault="00F1588F" w:rsidP="00F1588F">
      <w:pPr>
        <w:rPr>
          <w:lang w:val="en-GB"/>
        </w:rPr>
      </w:pPr>
      <w:r w:rsidRPr="0023197C">
        <w:rPr>
          <w:lang w:val="en-GB"/>
        </w:rPr>
        <w:t xml:space="preserve">The </w:t>
      </w:r>
      <w:proofErr w:type="spellStart"/>
      <w:r w:rsidRPr="0023197C">
        <w:rPr>
          <w:lang w:val="en-GB"/>
        </w:rPr>
        <w:t>Carolean</w:t>
      </w:r>
      <w:proofErr w:type="spellEnd"/>
      <w:r w:rsidRPr="0023197C">
        <w:rPr>
          <w:lang w:val="en-GB"/>
        </w:rPr>
        <w:t xml:space="preserve"> time period in Swedish history ended with the death of Charles XII in 1718</w:t>
      </w:r>
      <w:r w:rsidR="007D435D" w:rsidRPr="0023197C">
        <w:rPr>
          <w:lang w:val="en-GB"/>
        </w:rPr>
        <w:t xml:space="preserve">. Thus ended </w:t>
      </w:r>
      <w:r w:rsidR="00886D20" w:rsidRPr="0023197C">
        <w:rPr>
          <w:lang w:val="en-GB"/>
        </w:rPr>
        <w:t xml:space="preserve">the </w:t>
      </w:r>
      <w:r w:rsidR="00BC467D">
        <w:rPr>
          <w:lang w:val="en-GB"/>
        </w:rPr>
        <w:t>absolute rule by kings and</w:t>
      </w:r>
      <w:r w:rsidR="00886D20" w:rsidRPr="0023197C">
        <w:rPr>
          <w:lang w:val="en-GB"/>
        </w:rPr>
        <w:t xml:space="preserve"> instead an era of </w:t>
      </w:r>
      <w:r w:rsidR="007D435D" w:rsidRPr="0023197C">
        <w:rPr>
          <w:lang w:val="en-GB"/>
        </w:rPr>
        <w:t>parliament</w:t>
      </w:r>
      <w:r w:rsidR="00C0761C" w:rsidRPr="0023197C">
        <w:rPr>
          <w:lang w:val="en-GB"/>
        </w:rPr>
        <w:t>ary rule</w:t>
      </w:r>
      <w:r w:rsidR="00886D20" w:rsidRPr="0023197C">
        <w:rPr>
          <w:lang w:val="en-GB"/>
        </w:rPr>
        <w:t xml:space="preserve"> began</w:t>
      </w:r>
      <w:r w:rsidR="007D435D" w:rsidRPr="0023197C">
        <w:rPr>
          <w:lang w:val="en-GB"/>
        </w:rPr>
        <w:t xml:space="preserve">.  This </w:t>
      </w:r>
      <w:r w:rsidR="00271E7C" w:rsidRPr="0023197C">
        <w:rPr>
          <w:lang w:val="en-GB"/>
        </w:rPr>
        <w:t xml:space="preserve">revolution </w:t>
      </w:r>
      <w:r w:rsidR="007D435D" w:rsidRPr="0023197C">
        <w:rPr>
          <w:lang w:val="en-GB"/>
        </w:rPr>
        <w:t>d</w:t>
      </w:r>
      <w:r w:rsidR="00271E7C" w:rsidRPr="0023197C">
        <w:rPr>
          <w:lang w:val="en-GB"/>
        </w:rPr>
        <w:t>i</w:t>
      </w:r>
      <w:r w:rsidR="007D435D" w:rsidRPr="0023197C">
        <w:rPr>
          <w:lang w:val="en-GB"/>
        </w:rPr>
        <w:t xml:space="preserve">d however not affect the </w:t>
      </w:r>
      <w:r w:rsidRPr="0023197C">
        <w:rPr>
          <w:lang w:val="en-GB"/>
        </w:rPr>
        <w:t xml:space="preserve">Swedish </w:t>
      </w:r>
      <w:r w:rsidR="0018447C" w:rsidRPr="0023197C">
        <w:rPr>
          <w:lang w:val="en-GB"/>
        </w:rPr>
        <w:t>army</w:t>
      </w:r>
      <w:r w:rsidRPr="0023197C">
        <w:rPr>
          <w:lang w:val="en-GB"/>
        </w:rPr>
        <w:t xml:space="preserve"> uniform</w:t>
      </w:r>
      <w:r w:rsidR="007D435D" w:rsidRPr="0023197C">
        <w:rPr>
          <w:lang w:val="en-GB"/>
        </w:rPr>
        <w:t xml:space="preserve"> since it would </w:t>
      </w:r>
      <w:r w:rsidRPr="0023197C">
        <w:rPr>
          <w:lang w:val="en-GB"/>
        </w:rPr>
        <w:t xml:space="preserve">look pretty much the same for nearly half a century afterwards. </w:t>
      </w:r>
      <w:r w:rsidR="007D435D" w:rsidRPr="0023197C">
        <w:rPr>
          <w:lang w:val="en-GB"/>
        </w:rPr>
        <w:t xml:space="preserve">The only </w:t>
      </w:r>
      <w:r w:rsidR="00271E7C" w:rsidRPr="0023197C">
        <w:rPr>
          <w:lang w:val="en-GB"/>
        </w:rPr>
        <w:t xml:space="preserve">real </w:t>
      </w:r>
      <w:r w:rsidR="007D435D" w:rsidRPr="0023197C">
        <w:rPr>
          <w:lang w:val="en-GB"/>
        </w:rPr>
        <w:t>change</w:t>
      </w:r>
      <w:r w:rsidR="00271E7C" w:rsidRPr="0023197C">
        <w:rPr>
          <w:lang w:val="en-GB"/>
        </w:rPr>
        <w:t xml:space="preserve">s were the </w:t>
      </w:r>
      <w:r w:rsidR="007D435D" w:rsidRPr="0023197C">
        <w:rPr>
          <w:lang w:val="en-GB"/>
        </w:rPr>
        <w:t xml:space="preserve">hairstyle and a more widespread </w:t>
      </w:r>
      <w:r w:rsidR="00271E7C" w:rsidRPr="0023197C">
        <w:rPr>
          <w:lang w:val="en-GB"/>
        </w:rPr>
        <w:t xml:space="preserve">use of gaiters. </w:t>
      </w:r>
    </w:p>
    <w:p w:rsidR="00CE2E69" w:rsidRPr="0023197C" w:rsidRDefault="00F1588F" w:rsidP="00F1588F">
      <w:pPr>
        <w:rPr>
          <w:lang w:val="en-GB"/>
        </w:rPr>
      </w:pPr>
      <w:r w:rsidRPr="0023197C">
        <w:rPr>
          <w:lang w:val="en-GB"/>
        </w:rPr>
        <w:t>The new regime</w:t>
      </w:r>
      <w:r w:rsidR="007D435D" w:rsidRPr="0023197C">
        <w:rPr>
          <w:lang w:val="en-GB"/>
        </w:rPr>
        <w:t xml:space="preserve"> showed little interest in uniforms</w:t>
      </w:r>
      <w:r w:rsidR="00271E7C" w:rsidRPr="0023197C">
        <w:rPr>
          <w:lang w:val="en-GB"/>
        </w:rPr>
        <w:t xml:space="preserve"> </w:t>
      </w:r>
      <w:r w:rsidR="00154397" w:rsidRPr="0023197C">
        <w:rPr>
          <w:lang w:val="en-GB"/>
        </w:rPr>
        <w:t>other than reducing its</w:t>
      </w:r>
      <w:r w:rsidR="00271E7C" w:rsidRPr="0023197C">
        <w:rPr>
          <w:lang w:val="en-GB"/>
        </w:rPr>
        <w:t xml:space="preserve"> cost</w:t>
      </w:r>
      <w:r w:rsidR="003F6B40" w:rsidRPr="0023197C">
        <w:rPr>
          <w:lang w:val="en-GB"/>
        </w:rPr>
        <w:t>s</w:t>
      </w:r>
      <w:r w:rsidR="007D435D" w:rsidRPr="0023197C">
        <w:rPr>
          <w:lang w:val="en-GB"/>
        </w:rPr>
        <w:t xml:space="preserve">. </w:t>
      </w:r>
      <w:r w:rsidR="003F6B40" w:rsidRPr="0023197C">
        <w:rPr>
          <w:lang w:val="en-GB"/>
        </w:rPr>
        <w:t>The difficult financial situation was not only caused by the</w:t>
      </w:r>
      <w:r w:rsidR="00271E7C" w:rsidRPr="0023197C">
        <w:rPr>
          <w:lang w:val="en-GB"/>
        </w:rPr>
        <w:t xml:space="preserve"> huge war debt</w:t>
      </w:r>
      <w:r w:rsidR="003F6B40" w:rsidRPr="0023197C">
        <w:rPr>
          <w:lang w:val="en-GB"/>
        </w:rPr>
        <w:t xml:space="preserve"> it had inherited from Charles XII. T</w:t>
      </w:r>
      <w:r w:rsidR="00271E7C" w:rsidRPr="0023197C">
        <w:rPr>
          <w:lang w:val="en-GB"/>
        </w:rPr>
        <w:t xml:space="preserve">he territorial losses </w:t>
      </w:r>
      <w:r w:rsidR="003F6B40" w:rsidRPr="0023197C">
        <w:rPr>
          <w:lang w:val="en-GB"/>
        </w:rPr>
        <w:t xml:space="preserve">also </w:t>
      </w:r>
      <w:r w:rsidR="00271E7C" w:rsidRPr="0023197C">
        <w:rPr>
          <w:lang w:val="en-GB"/>
        </w:rPr>
        <w:t xml:space="preserve">meant that </w:t>
      </w:r>
      <w:r w:rsidR="00846D59">
        <w:rPr>
          <w:lang w:val="en-GB"/>
        </w:rPr>
        <w:t xml:space="preserve">a very large share of </w:t>
      </w:r>
      <w:r w:rsidR="00271E7C" w:rsidRPr="0023197C">
        <w:rPr>
          <w:lang w:val="en-GB"/>
        </w:rPr>
        <w:t xml:space="preserve">the tax revenue in the </w:t>
      </w:r>
      <w:r w:rsidR="00B93439" w:rsidRPr="0023197C">
        <w:rPr>
          <w:lang w:val="en-GB"/>
        </w:rPr>
        <w:t xml:space="preserve">pre-war </w:t>
      </w:r>
      <w:r w:rsidR="00271E7C" w:rsidRPr="0023197C">
        <w:rPr>
          <w:lang w:val="en-GB"/>
        </w:rPr>
        <w:t xml:space="preserve">budget was now </w:t>
      </w:r>
      <w:r w:rsidR="003F6B40" w:rsidRPr="0023197C">
        <w:rPr>
          <w:lang w:val="en-GB"/>
        </w:rPr>
        <w:t>gone forever</w:t>
      </w:r>
      <w:r w:rsidR="00271E7C" w:rsidRPr="0023197C">
        <w:rPr>
          <w:lang w:val="en-GB"/>
        </w:rPr>
        <w:t xml:space="preserve">. This </w:t>
      </w:r>
      <w:r w:rsidR="003F6B40" w:rsidRPr="0023197C">
        <w:rPr>
          <w:lang w:val="en-GB"/>
        </w:rPr>
        <w:t xml:space="preserve">loss of tax revenue needed to be compensated </w:t>
      </w:r>
      <w:r w:rsidR="00B93439" w:rsidRPr="0023197C">
        <w:rPr>
          <w:lang w:val="en-GB"/>
        </w:rPr>
        <w:t xml:space="preserve">for </w:t>
      </w:r>
      <w:r w:rsidR="003F6B40" w:rsidRPr="0023197C">
        <w:rPr>
          <w:lang w:val="en-GB"/>
        </w:rPr>
        <w:t xml:space="preserve">somewhere else. But all the reforms that Charles XII had taken in that direction to fund the war effort was rolled back by the new regime who viewed them as evils of absolutism. So the </w:t>
      </w:r>
      <w:r w:rsidR="00B93439" w:rsidRPr="0023197C">
        <w:rPr>
          <w:lang w:val="en-GB"/>
        </w:rPr>
        <w:t xml:space="preserve">pre-war </w:t>
      </w:r>
      <w:r w:rsidR="003F6B40" w:rsidRPr="0023197C">
        <w:rPr>
          <w:lang w:val="en-GB"/>
        </w:rPr>
        <w:t xml:space="preserve">tax system remained in place during the entire period of parliamentary rule with </w:t>
      </w:r>
      <w:r w:rsidR="00355CD4" w:rsidRPr="0023197C">
        <w:rPr>
          <w:lang w:val="en-GB"/>
        </w:rPr>
        <w:t xml:space="preserve">a </w:t>
      </w:r>
      <w:r w:rsidR="003F6B40" w:rsidRPr="0023197C">
        <w:rPr>
          <w:lang w:val="en-GB"/>
        </w:rPr>
        <w:t xml:space="preserve">permanent </w:t>
      </w:r>
      <w:r w:rsidR="00355CD4" w:rsidRPr="0023197C">
        <w:rPr>
          <w:lang w:val="en-GB"/>
        </w:rPr>
        <w:t xml:space="preserve">structural </w:t>
      </w:r>
      <w:r w:rsidR="003F6B40" w:rsidRPr="0023197C">
        <w:rPr>
          <w:lang w:val="en-GB"/>
        </w:rPr>
        <w:t>budget deficit as a result. Foreign subsidies and temporary tax</w:t>
      </w:r>
      <w:r w:rsidR="0018447C" w:rsidRPr="0023197C">
        <w:rPr>
          <w:lang w:val="en-GB"/>
        </w:rPr>
        <w:t>es</w:t>
      </w:r>
      <w:r w:rsidR="003F6B40" w:rsidRPr="0023197C">
        <w:rPr>
          <w:lang w:val="en-GB"/>
        </w:rPr>
        <w:t xml:space="preserve"> </w:t>
      </w:r>
      <w:r w:rsidR="00CE2E69" w:rsidRPr="0023197C">
        <w:rPr>
          <w:lang w:val="en-GB"/>
        </w:rPr>
        <w:t>had to d</w:t>
      </w:r>
      <w:r w:rsidR="00355CD4" w:rsidRPr="0023197C">
        <w:rPr>
          <w:lang w:val="en-GB"/>
        </w:rPr>
        <w:t>o</w:t>
      </w:r>
      <w:r w:rsidR="00CE2E69" w:rsidRPr="0023197C">
        <w:rPr>
          <w:lang w:val="en-GB"/>
        </w:rPr>
        <w:t xml:space="preserve"> t</w:t>
      </w:r>
      <w:r w:rsidR="003F6B40" w:rsidRPr="0023197C">
        <w:rPr>
          <w:lang w:val="en-GB"/>
        </w:rPr>
        <w:t xml:space="preserve">o solve </w:t>
      </w:r>
      <w:r w:rsidR="00CE2E69" w:rsidRPr="0023197C">
        <w:rPr>
          <w:lang w:val="en-GB"/>
        </w:rPr>
        <w:t>any acute crisis, among these two unnecessary and unsuccessful wars started by the Hat party in 1741 and 175</w:t>
      </w:r>
      <w:r w:rsidR="007E01E8" w:rsidRPr="0023197C">
        <w:rPr>
          <w:lang w:val="en-GB"/>
        </w:rPr>
        <w:t>7</w:t>
      </w:r>
      <w:r w:rsidR="00C36711">
        <w:rPr>
          <w:lang w:val="en-GB"/>
        </w:rPr>
        <w:t>.</w:t>
      </w:r>
    </w:p>
    <w:p w:rsidR="00CE2E69" w:rsidRPr="0023197C" w:rsidRDefault="00CE2E69" w:rsidP="00F1588F">
      <w:pPr>
        <w:rPr>
          <w:lang w:val="en-GB"/>
        </w:rPr>
      </w:pPr>
      <w:r w:rsidRPr="0023197C">
        <w:rPr>
          <w:lang w:val="en-GB"/>
        </w:rPr>
        <w:t xml:space="preserve">Very little money was thus spent on the military and uniforms were replaced at longer intervals than </w:t>
      </w:r>
      <w:r w:rsidR="00886D20" w:rsidRPr="0023197C">
        <w:rPr>
          <w:lang w:val="en-GB"/>
        </w:rPr>
        <w:t>before</w:t>
      </w:r>
      <w:r w:rsidRPr="0023197C">
        <w:rPr>
          <w:lang w:val="en-GB"/>
        </w:rPr>
        <w:t xml:space="preserve">. </w:t>
      </w:r>
      <w:r w:rsidR="00154397" w:rsidRPr="0023197C">
        <w:rPr>
          <w:lang w:val="en-GB"/>
        </w:rPr>
        <w:t>In addition</w:t>
      </w:r>
      <w:r w:rsidRPr="0023197C">
        <w:rPr>
          <w:lang w:val="en-GB"/>
        </w:rPr>
        <w:t xml:space="preserve"> the quality of the issued uniforms declined due to widespread corruption during this time period. </w:t>
      </w:r>
    </w:p>
    <w:p w:rsidR="003F6B40" w:rsidRPr="0023197C" w:rsidRDefault="00CE2E69" w:rsidP="00F1588F">
      <w:pPr>
        <w:rPr>
          <w:lang w:val="en-GB"/>
        </w:rPr>
      </w:pPr>
      <w:r w:rsidRPr="0023197C">
        <w:rPr>
          <w:lang w:val="en-GB"/>
        </w:rPr>
        <w:t>A major uniform regulation was introduced in 1756</w:t>
      </w:r>
      <w:r w:rsidR="00B93439" w:rsidRPr="0023197C">
        <w:rPr>
          <w:lang w:val="en-GB"/>
        </w:rPr>
        <w:t xml:space="preserve"> although i</w:t>
      </w:r>
      <w:r w:rsidRPr="0023197C">
        <w:rPr>
          <w:lang w:val="en-GB"/>
        </w:rPr>
        <w:t>t did not bring any real changes</w:t>
      </w:r>
      <w:r w:rsidR="00886D20" w:rsidRPr="0023197C">
        <w:rPr>
          <w:lang w:val="en-GB"/>
        </w:rPr>
        <w:t xml:space="preserve"> to the uniforms apart from declaring</w:t>
      </w:r>
      <w:r w:rsidRPr="0023197C">
        <w:rPr>
          <w:lang w:val="en-GB"/>
        </w:rPr>
        <w:t xml:space="preserve"> that all infantry regime</w:t>
      </w:r>
      <w:r w:rsidR="00154397" w:rsidRPr="0023197C">
        <w:rPr>
          <w:lang w:val="en-GB"/>
        </w:rPr>
        <w:t>n</w:t>
      </w:r>
      <w:r w:rsidRPr="0023197C">
        <w:rPr>
          <w:lang w:val="en-GB"/>
        </w:rPr>
        <w:t xml:space="preserve">ts henceforth </w:t>
      </w:r>
      <w:r w:rsidR="00154397" w:rsidRPr="0023197C">
        <w:rPr>
          <w:lang w:val="en-GB"/>
        </w:rPr>
        <w:t xml:space="preserve">should have yellow facings. It was however much more specific than any previous regulation in describing what the uniform should consist of and how often the items should be replaced. The coat for example should now be replaced </w:t>
      </w:r>
      <w:r w:rsidR="00154397" w:rsidRPr="0023197C">
        <w:rPr>
          <w:lang w:val="en-GB"/>
        </w:rPr>
        <w:lastRenderedPageBreak/>
        <w:t>just every twelfth year</w:t>
      </w:r>
      <w:r w:rsidR="00EA462D" w:rsidRPr="0023197C">
        <w:rPr>
          <w:lang w:val="en-GB"/>
        </w:rPr>
        <w:t>.</w:t>
      </w:r>
      <w:r w:rsidR="00154397" w:rsidRPr="0023197C">
        <w:rPr>
          <w:rStyle w:val="Fotnotsreferens"/>
          <w:lang w:val="en-GB"/>
        </w:rPr>
        <w:footnoteReference w:id="42"/>
      </w:r>
      <w:r w:rsidR="00154397" w:rsidRPr="0023197C">
        <w:rPr>
          <w:lang w:val="en-GB"/>
        </w:rPr>
        <w:t xml:space="preserve"> </w:t>
      </w:r>
      <w:r w:rsidR="00594F3B" w:rsidRPr="0023197C">
        <w:rPr>
          <w:lang w:val="en-GB"/>
        </w:rPr>
        <w:t xml:space="preserve">But as always reality was different, the </w:t>
      </w:r>
      <w:proofErr w:type="spellStart"/>
      <w:r w:rsidR="00594F3B" w:rsidRPr="0023197C">
        <w:rPr>
          <w:lang w:val="en-GB"/>
        </w:rPr>
        <w:t>Bohuslän</w:t>
      </w:r>
      <w:proofErr w:type="spellEnd"/>
      <w:r w:rsidR="00594F3B" w:rsidRPr="0023197C">
        <w:rPr>
          <w:lang w:val="en-GB"/>
        </w:rPr>
        <w:t xml:space="preserve"> dragoons were still wearing the coats they had been issued in 1748 when a muster was held in 1767.</w:t>
      </w:r>
      <w:r w:rsidR="00594F3B" w:rsidRPr="0023197C">
        <w:rPr>
          <w:rStyle w:val="Fotnotsreferens"/>
          <w:lang w:val="en-GB"/>
        </w:rPr>
        <w:footnoteReference w:id="43"/>
      </w:r>
      <w:r w:rsidR="00154397" w:rsidRPr="0023197C">
        <w:rPr>
          <w:lang w:val="en-GB"/>
        </w:rPr>
        <w:t xml:space="preserve"> </w:t>
      </w:r>
    </w:p>
    <w:p w:rsidR="00594F3B" w:rsidRDefault="00594F3B" w:rsidP="00F1588F">
      <w:pPr>
        <w:rPr>
          <w:lang w:val="en-GB"/>
        </w:rPr>
      </w:pPr>
      <w:r w:rsidRPr="0023197C">
        <w:rPr>
          <w:lang w:val="en-GB"/>
        </w:rPr>
        <w:t>It was the experience in Pomerania while fighting the Prussians 175</w:t>
      </w:r>
      <w:r w:rsidR="007E01E8" w:rsidRPr="0023197C">
        <w:rPr>
          <w:lang w:val="en-GB"/>
        </w:rPr>
        <w:t>7</w:t>
      </w:r>
      <w:r w:rsidRPr="0023197C">
        <w:rPr>
          <w:lang w:val="en-GB"/>
        </w:rPr>
        <w:t xml:space="preserve">-1762 </w:t>
      </w:r>
      <w:r w:rsidR="007E01E8" w:rsidRPr="0023197C">
        <w:rPr>
          <w:lang w:val="en-GB"/>
        </w:rPr>
        <w:t xml:space="preserve">that would bring the end </w:t>
      </w:r>
      <w:r w:rsidR="007938B4">
        <w:rPr>
          <w:lang w:val="en-GB"/>
        </w:rPr>
        <w:t>o</w:t>
      </w:r>
      <w:r w:rsidR="007E01E8" w:rsidRPr="0023197C">
        <w:rPr>
          <w:lang w:val="en-GB"/>
        </w:rPr>
        <w:t xml:space="preserve">f the </w:t>
      </w:r>
      <w:proofErr w:type="spellStart"/>
      <w:r w:rsidR="007E01E8" w:rsidRPr="0023197C">
        <w:rPr>
          <w:lang w:val="en-GB"/>
        </w:rPr>
        <w:t>Carolean</w:t>
      </w:r>
      <w:proofErr w:type="spellEnd"/>
      <w:r w:rsidR="007E01E8" w:rsidRPr="0023197C">
        <w:rPr>
          <w:lang w:val="en-GB"/>
        </w:rPr>
        <w:t xml:space="preserve"> uniform. Officers complained that it was </w:t>
      </w:r>
      <w:r w:rsidR="00355CD4" w:rsidRPr="0023197C">
        <w:rPr>
          <w:lang w:val="en-GB"/>
        </w:rPr>
        <w:t xml:space="preserve">too </w:t>
      </w:r>
      <w:r w:rsidR="007E01E8" w:rsidRPr="0023197C">
        <w:rPr>
          <w:lang w:val="en-GB"/>
        </w:rPr>
        <w:t xml:space="preserve">difficult to distinguish the different regiments when they all wore identical uniforms. But it must also have been a factor that compared to the other armies fighting in that war the Swedish uniform looked rather plain and old-fashioned. So a new uniform regulation came into being in 1765 which not only increased the diversity of facings colours but also changed the style of the coat so that it would resemble the victorious Prussian army. </w:t>
      </w:r>
      <w:r w:rsidR="00031088" w:rsidRPr="0023197C">
        <w:rPr>
          <w:lang w:val="en-GB"/>
        </w:rPr>
        <w:t xml:space="preserve">This uniform was </w:t>
      </w:r>
      <w:r w:rsidR="001E1E20" w:rsidRPr="0023197C">
        <w:rPr>
          <w:lang w:val="en-GB"/>
        </w:rPr>
        <w:t xml:space="preserve">however </w:t>
      </w:r>
      <w:r w:rsidR="00031088" w:rsidRPr="0023197C">
        <w:rPr>
          <w:lang w:val="en-GB"/>
        </w:rPr>
        <w:t xml:space="preserve">still a close relative to the </w:t>
      </w:r>
      <w:proofErr w:type="spellStart"/>
      <w:r w:rsidR="00031088" w:rsidRPr="0023197C">
        <w:rPr>
          <w:lang w:val="en-GB"/>
        </w:rPr>
        <w:t>Carolean</w:t>
      </w:r>
      <w:proofErr w:type="spellEnd"/>
      <w:r w:rsidR="00031088" w:rsidRPr="0023197C">
        <w:rPr>
          <w:lang w:val="en-GB"/>
        </w:rPr>
        <w:t xml:space="preserve"> uniform</w:t>
      </w:r>
      <w:r w:rsidR="00C90298" w:rsidRPr="0023197C">
        <w:rPr>
          <w:lang w:val="en-GB"/>
        </w:rPr>
        <w:t>,</w:t>
      </w:r>
      <w:r w:rsidR="00031088" w:rsidRPr="0023197C">
        <w:rPr>
          <w:lang w:val="en-GB"/>
        </w:rPr>
        <w:t xml:space="preserve"> </w:t>
      </w:r>
      <w:r w:rsidR="00355CD4" w:rsidRPr="0023197C">
        <w:rPr>
          <w:lang w:val="en-GB"/>
        </w:rPr>
        <w:t>though</w:t>
      </w:r>
      <w:r w:rsidR="00031088" w:rsidRPr="0023197C">
        <w:rPr>
          <w:lang w:val="en-GB"/>
        </w:rPr>
        <w:t xml:space="preserve"> it would in its turn be replaced already in 1779 by a radically different uniform. That was </w:t>
      </w:r>
      <w:r w:rsidR="001E1E20" w:rsidRPr="0023197C">
        <w:rPr>
          <w:lang w:val="en-GB"/>
        </w:rPr>
        <w:t xml:space="preserve">the Gustavian uniform, which was designed by </w:t>
      </w:r>
      <w:r w:rsidR="00031088" w:rsidRPr="0023197C">
        <w:rPr>
          <w:lang w:val="en-GB"/>
        </w:rPr>
        <w:t xml:space="preserve">the fashion interested king Gustav </w:t>
      </w:r>
      <w:r w:rsidR="001E1E20" w:rsidRPr="0023197C">
        <w:rPr>
          <w:lang w:val="en-GB"/>
        </w:rPr>
        <w:t>III in</w:t>
      </w:r>
      <w:r w:rsidR="00031088" w:rsidRPr="0023197C">
        <w:rPr>
          <w:lang w:val="en-GB"/>
        </w:rPr>
        <w:t xml:space="preserve"> a style that was to be unique for Sweden. </w:t>
      </w:r>
      <w:r w:rsidR="00B93439" w:rsidRPr="0023197C">
        <w:rPr>
          <w:lang w:val="en-GB"/>
        </w:rPr>
        <w:t>But that is a different story.</w:t>
      </w:r>
    </w:p>
    <w:p w:rsidR="00103055" w:rsidRDefault="00103055" w:rsidP="00F1588F">
      <w:pPr>
        <w:rPr>
          <w:lang w:val="en-GB"/>
        </w:rPr>
      </w:pPr>
    </w:p>
    <w:p w:rsidR="00103055" w:rsidRPr="00D355D5" w:rsidRDefault="00103055" w:rsidP="00103055">
      <w:pPr>
        <w:rPr>
          <w:rFonts w:ascii="Arial" w:hAnsi="Arial" w:cs="Arial"/>
          <w:b/>
          <w:sz w:val="28"/>
          <w:szCs w:val="28"/>
          <w:lang w:val="en-GB"/>
        </w:rPr>
      </w:pPr>
      <w:r w:rsidRPr="00D355D5">
        <w:rPr>
          <w:rFonts w:ascii="Arial" w:hAnsi="Arial" w:cs="Arial"/>
          <w:b/>
          <w:sz w:val="28"/>
          <w:szCs w:val="28"/>
          <w:lang w:val="en-GB"/>
        </w:rPr>
        <w:t>References</w:t>
      </w:r>
    </w:p>
    <w:p w:rsidR="00103055" w:rsidRPr="00BA4C05" w:rsidRDefault="00103055" w:rsidP="00103055">
      <w:r w:rsidRPr="00BA4C05">
        <w:t xml:space="preserve">Asker, Björn. </w:t>
      </w:r>
      <w:r w:rsidRPr="00BA4C05">
        <w:rPr>
          <w:b/>
          <w:bCs/>
          <w:i/>
          <w:iCs/>
        </w:rPr>
        <w:t>Om svenska fotfolkets nybeklädnad</w:t>
      </w:r>
      <w:r w:rsidRPr="00BA4C05">
        <w:t xml:space="preserve"> (</w:t>
      </w:r>
      <w:proofErr w:type="spellStart"/>
      <w:r w:rsidRPr="00BA4C05">
        <w:t>article</w:t>
      </w:r>
      <w:proofErr w:type="spellEnd"/>
      <w:r w:rsidRPr="00BA4C05">
        <w:t xml:space="preserve"> in Meddelande 40 från Armémuseum). Stockholm (1983)</w:t>
      </w:r>
    </w:p>
    <w:p w:rsidR="00103055" w:rsidRPr="00103055" w:rsidRDefault="00103055" w:rsidP="00103055">
      <w:r w:rsidRPr="00BA4C05">
        <w:t xml:space="preserve">Asker, Björn. </w:t>
      </w:r>
      <w:r w:rsidRPr="00103055">
        <w:rPr>
          <w:b/>
          <w:bCs/>
          <w:i/>
          <w:iCs/>
        </w:rPr>
        <w:t>Upplands regemente och Karl XI:s uniformsreformer</w:t>
      </w:r>
      <w:r w:rsidRPr="00103055">
        <w:t xml:space="preserve"> (</w:t>
      </w:r>
      <w:proofErr w:type="spellStart"/>
      <w:r w:rsidRPr="00103055">
        <w:t>arti</w:t>
      </w:r>
      <w:r>
        <w:t>c</w:t>
      </w:r>
      <w:r w:rsidRPr="00103055">
        <w:t>l</w:t>
      </w:r>
      <w:r>
        <w:t>e</w:t>
      </w:r>
      <w:proofErr w:type="spellEnd"/>
      <w:r w:rsidRPr="00103055">
        <w:t xml:space="preserve"> i</w:t>
      </w:r>
      <w:r>
        <w:t>n</w:t>
      </w:r>
      <w:r w:rsidRPr="00103055">
        <w:t xml:space="preserve"> Meddelande 39 från Armémuseum). Stockholm (1981)</w:t>
      </w:r>
    </w:p>
    <w:p w:rsidR="00103055" w:rsidRPr="00103055" w:rsidRDefault="00103055" w:rsidP="00103055">
      <w:r w:rsidRPr="00103055">
        <w:t xml:space="preserve">Bellander, Erik. </w:t>
      </w:r>
      <w:r w:rsidRPr="00103055">
        <w:rPr>
          <w:b/>
          <w:bCs/>
          <w:i/>
          <w:iCs/>
        </w:rPr>
        <w:t>Dräkt och uniform</w:t>
      </w:r>
      <w:r w:rsidRPr="00103055">
        <w:t>. Stockholm (1973).</w:t>
      </w:r>
    </w:p>
    <w:p w:rsidR="00103055" w:rsidRPr="00103055" w:rsidRDefault="00103055" w:rsidP="00103055">
      <w:r w:rsidRPr="00103055">
        <w:t xml:space="preserve">Brandt, Tage. </w:t>
      </w:r>
      <w:r w:rsidRPr="00103055">
        <w:rPr>
          <w:b/>
          <w:bCs/>
          <w:i/>
          <w:iCs/>
        </w:rPr>
        <w:t>Ringkragar</w:t>
      </w:r>
      <w:r w:rsidRPr="00103055">
        <w:t xml:space="preserve"> (</w:t>
      </w:r>
      <w:proofErr w:type="spellStart"/>
      <w:r w:rsidRPr="00103055">
        <w:t>arti</w:t>
      </w:r>
      <w:r>
        <w:t>c</w:t>
      </w:r>
      <w:r w:rsidRPr="00103055">
        <w:t>l</w:t>
      </w:r>
      <w:r>
        <w:t>e</w:t>
      </w:r>
      <w:proofErr w:type="spellEnd"/>
      <w:r w:rsidRPr="00103055">
        <w:t xml:space="preserve"> i</w:t>
      </w:r>
      <w:r>
        <w:t>n</w:t>
      </w:r>
      <w:r w:rsidRPr="00103055">
        <w:t xml:space="preserve"> Meddelanden 8 från Armémuseum). Stockholm (1947)</w:t>
      </w:r>
    </w:p>
    <w:p w:rsidR="00103055" w:rsidRPr="00103055" w:rsidRDefault="00103055" w:rsidP="00103055">
      <w:r w:rsidRPr="00103055">
        <w:t xml:space="preserve">Brolin, Gunnar. </w:t>
      </w:r>
      <w:r w:rsidRPr="00103055">
        <w:rPr>
          <w:b/>
          <w:bCs/>
          <w:i/>
          <w:iCs/>
        </w:rPr>
        <w:t>Införandet av den blå enhetsuniformen vid de finska regementena</w:t>
      </w:r>
      <w:r w:rsidRPr="00103055">
        <w:t xml:space="preserve"> (</w:t>
      </w:r>
      <w:proofErr w:type="spellStart"/>
      <w:r w:rsidRPr="00103055">
        <w:t>arti</w:t>
      </w:r>
      <w:r>
        <w:t>c</w:t>
      </w:r>
      <w:r w:rsidRPr="00103055">
        <w:t>l</w:t>
      </w:r>
      <w:r>
        <w:t>e</w:t>
      </w:r>
      <w:proofErr w:type="spellEnd"/>
      <w:r w:rsidRPr="00103055">
        <w:t xml:space="preserve"> i</w:t>
      </w:r>
      <w:r>
        <w:t>n</w:t>
      </w:r>
      <w:r w:rsidRPr="00103055">
        <w:t xml:space="preserve"> Karolinska förbundets årsbok 2013). Västerås (2013).</w:t>
      </w:r>
    </w:p>
    <w:p w:rsidR="00103055" w:rsidRPr="00103055" w:rsidRDefault="00103055" w:rsidP="00103055">
      <w:r w:rsidRPr="00103055">
        <w:t xml:space="preserve">Höglund, Lars-Eric. </w:t>
      </w:r>
      <w:r w:rsidRPr="00103055">
        <w:rPr>
          <w:b/>
          <w:bCs/>
          <w:i/>
          <w:iCs/>
        </w:rPr>
        <w:t xml:space="preserve">Skånska kriget 1675-79 - Fanor och uniformer. </w:t>
      </w:r>
      <w:r w:rsidRPr="00103055">
        <w:t>Karlstad (1999).</w:t>
      </w:r>
    </w:p>
    <w:p w:rsidR="00103055" w:rsidRPr="00103055" w:rsidRDefault="00103055" w:rsidP="00103055">
      <w:r w:rsidRPr="00103055">
        <w:t xml:space="preserve">Höglund, Lars-Eric – </w:t>
      </w:r>
      <w:proofErr w:type="spellStart"/>
      <w:r w:rsidRPr="00103055">
        <w:t>Sallnäs</w:t>
      </w:r>
      <w:proofErr w:type="spellEnd"/>
      <w:r w:rsidRPr="00103055">
        <w:t xml:space="preserve">, Åke. </w:t>
      </w:r>
      <w:r w:rsidRPr="00103055">
        <w:rPr>
          <w:b/>
          <w:bCs/>
          <w:i/>
          <w:iCs/>
        </w:rPr>
        <w:t xml:space="preserve">Stora nordiska kriget 1700-1721 - Fanor och uniformer. </w:t>
      </w:r>
      <w:r w:rsidRPr="00103055">
        <w:t>Karlstad (2000).</w:t>
      </w:r>
    </w:p>
    <w:p w:rsidR="00103055" w:rsidRPr="00103055" w:rsidRDefault="00103055" w:rsidP="00103055">
      <w:r w:rsidRPr="00103055">
        <w:t xml:space="preserve">Höglund, Lars-Eric – </w:t>
      </w:r>
      <w:proofErr w:type="spellStart"/>
      <w:r w:rsidRPr="00103055">
        <w:t>Sallnäs</w:t>
      </w:r>
      <w:proofErr w:type="spellEnd"/>
      <w:r w:rsidRPr="00103055">
        <w:t xml:space="preserve">, Åke. </w:t>
      </w:r>
      <w:r w:rsidRPr="00103055">
        <w:rPr>
          <w:b/>
          <w:bCs/>
          <w:i/>
          <w:iCs/>
        </w:rPr>
        <w:t>Stora nordiska kriget 1700-1721, II.</w:t>
      </w:r>
      <w:r w:rsidRPr="00103055">
        <w:rPr>
          <w:i/>
          <w:iCs/>
        </w:rPr>
        <w:t xml:space="preserve"> </w:t>
      </w:r>
      <w:r w:rsidRPr="00103055">
        <w:t>Karlstad (2003).</w:t>
      </w:r>
    </w:p>
    <w:p w:rsidR="00103055" w:rsidRPr="00103055" w:rsidRDefault="00103055" w:rsidP="00103055">
      <w:r w:rsidRPr="00103055">
        <w:t xml:space="preserve">Larsson, Anders. </w:t>
      </w:r>
      <w:r w:rsidRPr="00103055">
        <w:rPr>
          <w:b/>
          <w:bCs/>
          <w:i/>
          <w:iCs/>
        </w:rPr>
        <w:t>Karolinska uniformer och munderingar åren 1700-1721</w:t>
      </w:r>
      <w:r w:rsidRPr="00103055">
        <w:t>. Östersund (2022).</w:t>
      </w:r>
    </w:p>
    <w:p w:rsidR="00103055" w:rsidRPr="00103055" w:rsidRDefault="00103055" w:rsidP="00103055">
      <w:r w:rsidRPr="00103055">
        <w:t>Stille, Arthur.</w:t>
      </w:r>
      <w:r w:rsidR="009F428A">
        <w:t xml:space="preserve"> </w:t>
      </w:r>
      <w:r w:rsidR="009F428A" w:rsidRPr="009F428A">
        <w:rPr>
          <w:b/>
          <w:i/>
        </w:rPr>
        <w:t>Kriget i Skåne 1709-1710</w:t>
      </w:r>
      <w:r w:rsidR="009F428A">
        <w:t xml:space="preserve">. </w:t>
      </w:r>
      <w:r w:rsidRPr="00103055">
        <w:t>Stockholm (1903).</w:t>
      </w:r>
    </w:p>
    <w:p w:rsidR="00103055" w:rsidRPr="00103055" w:rsidRDefault="00103055" w:rsidP="00103055">
      <w:r w:rsidRPr="00103055">
        <w:t xml:space="preserve">Wernstedt, Folke. </w:t>
      </w:r>
      <w:r w:rsidRPr="00103055">
        <w:rPr>
          <w:b/>
          <w:bCs/>
          <w:i/>
          <w:iCs/>
        </w:rPr>
        <w:t>Kungl. Svea livgardes historia, band IV</w:t>
      </w:r>
      <w:r w:rsidRPr="00103055">
        <w:t>. Stockholm (1954).</w:t>
      </w:r>
    </w:p>
    <w:p w:rsidR="00103055" w:rsidRPr="0023197C" w:rsidRDefault="00103055" w:rsidP="00F1588F">
      <w:pPr>
        <w:rPr>
          <w:lang w:val="en-GB"/>
        </w:rPr>
      </w:pPr>
    </w:p>
    <w:sectPr w:rsidR="00103055" w:rsidRPr="002319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19" w:rsidRDefault="00806F19" w:rsidP="00CD502E">
      <w:pPr>
        <w:spacing w:after="0" w:line="240" w:lineRule="auto"/>
      </w:pPr>
      <w:r>
        <w:separator/>
      </w:r>
    </w:p>
  </w:endnote>
  <w:endnote w:type="continuationSeparator" w:id="0">
    <w:p w:rsidR="00806F19" w:rsidRDefault="00806F19" w:rsidP="00CD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19" w:rsidRDefault="00806F19" w:rsidP="00CD502E">
      <w:pPr>
        <w:spacing w:after="0" w:line="240" w:lineRule="auto"/>
      </w:pPr>
      <w:r>
        <w:separator/>
      </w:r>
    </w:p>
  </w:footnote>
  <w:footnote w:type="continuationSeparator" w:id="0">
    <w:p w:rsidR="00806F19" w:rsidRDefault="00806F19" w:rsidP="00CD502E">
      <w:pPr>
        <w:spacing w:after="0" w:line="240" w:lineRule="auto"/>
      </w:pPr>
      <w:r>
        <w:continuationSeparator/>
      </w:r>
    </w:p>
  </w:footnote>
  <w:footnote w:id="1">
    <w:p w:rsidR="00A4376F" w:rsidRDefault="00A4376F">
      <w:pPr>
        <w:pStyle w:val="Fotnotstext"/>
      </w:pPr>
      <w:r>
        <w:rPr>
          <w:rStyle w:val="Fotnotsreferens"/>
        </w:rPr>
        <w:footnoteRef/>
      </w:r>
      <w:r>
        <w:t xml:space="preserve"> Bellander 182 and Asker (</w:t>
      </w:r>
      <w:r w:rsidR="003067C4">
        <w:t>1981</w:t>
      </w:r>
      <w:r>
        <w:t>)</w:t>
      </w:r>
      <w:r w:rsidR="003067C4">
        <w:t xml:space="preserve"> </w:t>
      </w:r>
      <w:r>
        <w:t xml:space="preserve"> 57</w:t>
      </w:r>
    </w:p>
  </w:footnote>
  <w:footnote w:id="2">
    <w:p w:rsidR="00CD502E" w:rsidRDefault="00CD502E">
      <w:pPr>
        <w:pStyle w:val="Fotnotstext"/>
      </w:pPr>
      <w:r>
        <w:rPr>
          <w:rStyle w:val="Fotnotsreferens"/>
        </w:rPr>
        <w:footnoteRef/>
      </w:r>
      <w:r>
        <w:t xml:space="preserve"> Bellander 175</w:t>
      </w:r>
    </w:p>
  </w:footnote>
  <w:footnote w:id="3">
    <w:p w:rsidR="009705E0" w:rsidRDefault="009705E0">
      <w:pPr>
        <w:pStyle w:val="Fotnotstext"/>
      </w:pPr>
      <w:r>
        <w:rPr>
          <w:rStyle w:val="Fotnotsreferens"/>
        </w:rPr>
        <w:footnoteRef/>
      </w:r>
      <w:r>
        <w:t xml:space="preserve"> Asker (</w:t>
      </w:r>
      <w:r w:rsidR="003067C4">
        <w:t>1983)</w:t>
      </w:r>
      <w:r>
        <w:t xml:space="preserve"> </w:t>
      </w:r>
      <w:r w:rsidR="003067C4">
        <w:t xml:space="preserve"> </w:t>
      </w:r>
      <w:r>
        <w:t>87</w:t>
      </w:r>
    </w:p>
  </w:footnote>
  <w:footnote w:id="4">
    <w:p w:rsidR="00097EA7" w:rsidRDefault="00097EA7">
      <w:pPr>
        <w:pStyle w:val="Fotnotstext"/>
      </w:pPr>
      <w:r>
        <w:rPr>
          <w:rStyle w:val="Fotnotsreferens"/>
        </w:rPr>
        <w:footnoteRef/>
      </w:r>
      <w:r w:rsidR="003067C4">
        <w:t xml:space="preserve"> Asker (1983</w:t>
      </w:r>
      <w:r>
        <w:t>)</w:t>
      </w:r>
      <w:r w:rsidR="003067C4">
        <w:t xml:space="preserve"> </w:t>
      </w:r>
      <w:r>
        <w:t xml:space="preserve"> 87</w:t>
      </w:r>
    </w:p>
  </w:footnote>
  <w:footnote w:id="5">
    <w:p w:rsidR="00097EA7" w:rsidRDefault="00097EA7">
      <w:pPr>
        <w:pStyle w:val="Fotnotstext"/>
      </w:pPr>
      <w:r>
        <w:rPr>
          <w:rStyle w:val="Fotnotsreferens"/>
        </w:rPr>
        <w:footnoteRef/>
      </w:r>
      <w:r>
        <w:t xml:space="preserve"> Bellander 216</w:t>
      </w:r>
    </w:p>
  </w:footnote>
  <w:footnote w:id="6">
    <w:p w:rsidR="00EB519E" w:rsidRDefault="00EB519E">
      <w:pPr>
        <w:pStyle w:val="Fotnotstext"/>
      </w:pPr>
      <w:r>
        <w:rPr>
          <w:rStyle w:val="Fotnotsreferens"/>
        </w:rPr>
        <w:footnoteRef/>
      </w:r>
      <w:r>
        <w:t xml:space="preserve"> Bellander 193</w:t>
      </w:r>
    </w:p>
  </w:footnote>
  <w:footnote w:id="7">
    <w:p w:rsidR="00B82749" w:rsidRDefault="00B82749">
      <w:pPr>
        <w:pStyle w:val="Fotnotstext"/>
      </w:pPr>
      <w:r>
        <w:rPr>
          <w:rStyle w:val="Fotnotsreferens"/>
        </w:rPr>
        <w:footnoteRef/>
      </w:r>
      <w:r>
        <w:t xml:space="preserve"> Bellander 166</w:t>
      </w:r>
    </w:p>
  </w:footnote>
  <w:footnote w:id="8">
    <w:p w:rsidR="00B82749" w:rsidRDefault="00B82749">
      <w:pPr>
        <w:pStyle w:val="Fotnotstext"/>
      </w:pPr>
      <w:r>
        <w:rPr>
          <w:rStyle w:val="Fotnotsreferens"/>
        </w:rPr>
        <w:footnoteRef/>
      </w:r>
      <w:r>
        <w:t xml:space="preserve"> Bellander 259</w:t>
      </w:r>
    </w:p>
  </w:footnote>
  <w:footnote w:id="9">
    <w:p w:rsidR="00B71F33" w:rsidRDefault="00B71F33">
      <w:pPr>
        <w:pStyle w:val="Fotnotstext"/>
      </w:pPr>
      <w:r>
        <w:rPr>
          <w:rStyle w:val="Fotnotsreferens"/>
        </w:rPr>
        <w:footnoteRef/>
      </w:r>
      <w:r>
        <w:t xml:space="preserve"> Bellander 154-155</w:t>
      </w:r>
    </w:p>
  </w:footnote>
  <w:footnote w:id="10">
    <w:p w:rsidR="00DD3888" w:rsidRDefault="00DD3888">
      <w:pPr>
        <w:pStyle w:val="Fotnotstext"/>
      </w:pPr>
      <w:r>
        <w:rPr>
          <w:rStyle w:val="Fotnotsreferens"/>
        </w:rPr>
        <w:footnoteRef/>
      </w:r>
      <w:r>
        <w:t xml:space="preserve"> Höglund </w:t>
      </w:r>
      <w:r w:rsidR="00EE0948">
        <w:t>(1999) 15</w:t>
      </w:r>
    </w:p>
  </w:footnote>
  <w:footnote w:id="11">
    <w:p w:rsidR="00AA0831" w:rsidRDefault="00AA0831">
      <w:pPr>
        <w:pStyle w:val="Fotnotstext"/>
      </w:pPr>
      <w:r>
        <w:rPr>
          <w:rStyle w:val="Fotnotsreferens"/>
        </w:rPr>
        <w:footnoteRef/>
      </w:r>
      <w:r>
        <w:t xml:space="preserve"> Bellander 154</w:t>
      </w:r>
    </w:p>
  </w:footnote>
  <w:footnote w:id="12">
    <w:p w:rsidR="00360C64" w:rsidRDefault="00360C64">
      <w:pPr>
        <w:pStyle w:val="Fotnotstext"/>
      </w:pPr>
      <w:r>
        <w:rPr>
          <w:rStyle w:val="Fotnotsreferens"/>
        </w:rPr>
        <w:footnoteRef/>
      </w:r>
      <w:r>
        <w:t xml:space="preserve"> Wernstedt 306</w:t>
      </w:r>
    </w:p>
  </w:footnote>
  <w:footnote w:id="13">
    <w:p w:rsidR="00360C64" w:rsidRDefault="00360C64">
      <w:pPr>
        <w:pStyle w:val="Fotnotstext"/>
      </w:pPr>
      <w:r>
        <w:rPr>
          <w:rStyle w:val="Fotnotsreferens"/>
        </w:rPr>
        <w:footnoteRef/>
      </w:r>
      <w:r w:rsidR="00EE0948">
        <w:t xml:space="preserve"> Asker</w:t>
      </w:r>
      <w:r>
        <w:t xml:space="preserve"> (</w:t>
      </w:r>
      <w:r w:rsidR="003067C4">
        <w:t>1983</w:t>
      </w:r>
      <w:r>
        <w:t>)</w:t>
      </w:r>
      <w:r w:rsidR="00EE0948">
        <w:t xml:space="preserve"> 76</w:t>
      </w:r>
    </w:p>
  </w:footnote>
  <w:footnote w:id="14">
    <w:p w:rsidR="00382560" w:rsidRDefault="00382560">
      <w:pPr>
        <w:pStyle w:val="Fotnotstext"/>
      </w:pPr>
      <w:r>
        <w:rPr>
          <w:rStyle w:val="Fotnotsreferens"/>
        </w:rPr>
        <w:footnoteRef/>
      </w:r>
      <w:r w:rsidR="003067C4">
        <w:t xml:space="preserve"> Asker (1983</w:t>
      </w:r>
      <w:r>
        <w:t>) 75</w:t>
      </w:r>
    </w:p>
  </w:footnote>
  <w:footnote w:id="15">
    <w:p w:rsidR="00C2430D" w:rsidRDefault="00C2430D" w:rsidP="00C2430D">
      <w:pPr>
        <w:pStyle w:val="Fotnotstext"/>
      </w:pPr>
      <w:r>
        <w:rPr>
          <w:rStyle w:val="Fotnotsreferens"/>
        </w:rPr>
        <w:footnoteRef/>
      </w:r>
      <w:r>
        <w:t xml:space="preserve"> Wernsted</w:t>
      </w:r>
      <w:r w:rsidR="00382560">
        <w:t>t</w:t>
      </w:r>
      <w:r>
        <w:t xml:space="preserve"> 306</w:t>
      </w:r>
    </w:p>
  </w:footnote>
  <w:footnote w:id="16">
    <w:p w:rsidR="005A4B66" w:rsidRDefault="005A4B66">
      <w:pPr>
        <w:pStyle w:val="Fotnotstext"/>
      </w:pPr>
      <w:r>
        <w:rPr>
          <w:rStyle w:val="Fotnotsreferens"/>
        </w:rPr>
        <w:footnoteRef/>
      </w:r>
      <w:r>
        <w:t xml:space="preserve"> Bellander 225</w:t>
      </w:r>
    </w:p>
  </w:footnote>
  <w:footnote w:id="17">
    <w:p w:rsidR="00EE0948" w:rsidRDefault="00EE0948">
      <w:pPr>
        <w:pStyle w:val="Fotnotstext"/>
      </w:pPr>
      <w:r>
        <w:rPr>
          <w:rStyle w:val="Fotnotsreferens"/>
        </w:rPr>
        <w:footnoteRef/>
      </w:r>
      <w:r>
        <w:t xml:space="preserve"> Höglund (2000) 107</w:t>
      </w:r>
    </w:p>
  </w:footnote>
  <w:footnote w:id="18">
    <w:p w:rsidR="00EB519E" w:rsidRDefault="00EB519E">
      <w:pPr>
        <w:pStyle w:val="Fotnotstext"/>
      </w:pPr>
      <w:r>
        <w:rPr>
          <w:rStyle w:val="Fotnotsreferens"/>
        </w:rPr>
        <w:footnoteRef/>
      </w:r>
      <w:r>
        <w:t xml:space="preserve"> Wernstedt 461</w:t>
      </w:r>
    </w:p>
  </w:footnote>
  <w:footnote w:id="19">
    <w:p w:rsidR="00075630" w:rsidRDefault="00075630">
      <w:pPr>
        <w:pStyle w:val="Fotnotstext"/>
      </w:pPr>
      <w:r>
        <w:rPr>
          <w:rStyle w:val="Fotnotsreferens"/>
        </w:rPr>
        <w:footnoteRef/>
      </w:r>
      <w:r>
        <w:t xml:space="preserve"> Bellander 303-304</w:t>
      </w:r>
    </w:p>
  </w:footnote>
  <w:footnote w:id="20">
    <w:p w:rsidR="00EB519E" w:rsidRDefault="00EB519E">
      <w:pPr>
        <w:pStyle w:val="Fotnotstext"/>
      </w:pPr>
      <w:r>
        <w:rPr>
          <w:rStyle w:val="Fotnotsreferens"/>
        </w:rPr>
        <w:footnoteRef/>
      </w:r>
      <w:r>
        <w:t xml:space="preserve"> Wernstedt 308</w:t>
      </w:r>
    </w:p>
  </w:footnote>
  <w:footnote w:id="21">
    <w:p w:rsidR="00752E95" w:rsidRDefault="00752E95">
      <w:pPr>
        <w:pStyle w:val="Fotnotstext"/>
      </w:pPr>
      <w:r>
        <w:rPr>
          <w:rStyle w:val="Fotnotsreferens"/>
        </w:rPr>
        <w:footnoteRef/>
      </w:r>
      <w:r>
        <w:t xml:space="preserve"> Bellander 275</w:t>
      </w:r>
    </w:p>
  </w:footnote>
  <w:footnote w:id="22">
    <w:p w:rsidR="00EB519E" w:rsidRDefault="00EB519E">
      <w:pPr>
        <w:pStyle w:val="Fotnotstext"/>
      </w:pPr>
      <w:r>
        <w:rPr>
          <w:rStyle w:val="Fotnotsreferens"/>
        </w:rPr>
        <w:footnoteRef/>
      </w:r>
      <w:r>
        <w:t xml:space="preserve"> Asker (</w:t>
      </w:r>
      <w:r w:rsidR="003067C4">
        <w:t>1983</w:t>
      </w:r>
      <w:r>
        <w:t>) 81</w:t>
      </w:r>
    </w:p>
  </w:footnote>
  <w:footnote w:id="23">
    <w:p w:rsidR="00EB519E" w:rsidRDefault="00EB519E">
      <w:pPr>
        <w:pStyle w:val="Fotnotstext"/>
      </w:pPr>
      <w:r>
        <w:rPr>
          <w:rStyle w:val="Fotnotsreferens"/>
        </w:rPr>
        <w:footnoteRef/>
      </w:r>
      <w:r>
        <w:t xml:space="preserve"> Bellander 184</w:t>
      </w:r>
    </w:p>
  </w:footnote>
  <w:footnote w:id="24">
    <w:p w:rsidR="00EB519E" w:rsidRDefault="00EB519E">
      <w:pPr>
        <w:pStyle w:val="Fotnotstext"/>
      </w:pPr>
      <w:r>
        <w:rPr>
          <w:rStyle w:val="Fotnotsreferens"/>
        </w:rPr>
        <w:footnoteRef/>
      </w:r>
      <w:r>
        <w:t xml:space="preserve"> Bellander 302</w:t>
      </w:r>
    </w:p>
  </w:footnote>
  <w:footnote w:id="25">
    <w:p w:rsidR="00D06C67" w:rsidRDefault="00D06C67">
      <w:pPr>
        <w:pStyle w:val="Fotnotstext"/>
      </w:pPr>
      <w:r>
        <w:rPr>
          <w:rStyle w:val="Fotnotsreferens"/>
        </w:rPr>
        <w:footnoteRef/>
      </w:r>
      <w:r>
        <w:t xml:space="preserve"> Bellander 197 </w:t>
      </w:r>
      <w:r w:rsidR="00047B4B">
        <w:t>and Larsson 213</w:t>
      </w:r>
    </w:p>
  </w:footnote>
  <w:footnote w:id="26">
    <w:p w:rsidR="002F6830" w:rsidRDefault="002F6830">
      <w:pPr>
        <w:pStyle w:val="Fotnotstext"/>
      </w:pPr>
      <w:r>
        <w:rPr>
          <w:rStyle w:val="Fotnotsreferens"/>
        </w:rPr>
        <w:footnoteRef/>
      </w:r>
      <w:r>
        <w:t xml:space="preserve"> Bellander 197-198</w:t>
      </w:r>
    </w:p>
  </w:footnote>
  <w:footnote w:id="27">
    <w:p w:rsidR="00EB519E" w:rsidRDefault="00EB519E">
      <w:pPr>
        <w:pStyle w:val="Fotnotstext"/>
      </w:pPr>
      <w:r>
        <w:rPr>
          <w:rStyle w:val="Fotnotsreferens"/>
        </w:rPr>
        <w:footnoteRef/>
      </w:r>
      <w:r>
        <w:t xml:space="preserve"> Asker (</w:t>
      </w:r>
      <w:r w:rsidR="003067C4">
        <w:t>1983</w:t>
      </w:r>
      <w:r>
        <w:t>) 85</w:t>
      </w:r>
    </w:p>
  </w:footnote>
  <w:footnote w:id="28">
    <w:p w:rsidR="00767017" w:rsidRDefault="00767017">
      <w:pPr>
        <w:pStyle w:val="Fotnotstext"/>
      </w:pPr>
      <w:r>
        <w:rPr>
          <w:rStyle w:val="Fotnotsreferens"/>
        </w:rPr>
        <w:footnoteRef/>
      </w:r>
      <w:r>
        <w:t xml:space="preserve"> Bellander 201</w:t>
      </w:r>
    </w:p>
  </w:footnote>
  <w:footnote w:id="29">
    <w:p w:rsidR="00121360" w:rsidRDefault="00121360" w:rsidP="00121360">
      <w:pPr>
        <w:pStyle w:val="Fotnotstext"/>
      </w:pPr>
      <w:r>
        <w:rPr>
          <w:rStyle w:val="Fotnotsreferens"/>
        </w:rPr>
        <w:footnoteRef/>
      </w:r>
      <w:r>
        <w:t xml:space="preserve"> Bellander 176</w:t>
      </w:r>
    </w:p>
  </w:footnote>
  <w:footnote w:id="30">
    <w:p w:rsidR="000F6546" w:rsidRDefault="000F6546">
      <w:pPr>
        <w:pStyle w:val="Fotnotstext"/>
      </w:pPr>
      <w:r>
        <w:rPr>
          <w:rStyle w:val="Fotnotsreferens"/>
        </w:rPr>
        <w:footnoteRef/>
      </w:r>
      <w:r>
        <w:t xml:space="preserve"> Stille 152-153</w:t>
      </w:r>
    </w:p>
  </w:footnote>
  <w:footnote w:id="31">
    <w:p w:rsidR="004C0BB9" w:rsidRDefault="004C0BB9">
      <w:pPr>
        <w:pStyle w:val="Fotnotstext"/>
      </w:pPr>
      <w:r>
        <w:rPr>
          <w:rStyle w:val="Fotnotsreferens"/>
        </w:rPr>
        <w:footnoteRef/>
      </w:r>
      <w:r>
        <w:t xml:space="preserve"> Bellander 334</w:t>
      </w:r>
    </w:p>
  </w:footnote>
  <w:footnote w:id="32">
    <w:p w:rsidR="00F17AAC" w:rsidRDefault="00F17AAC">
      <w:pPr>
        <w:pStyle w:val="Fotnotstext"/>
      </w:pPr>
      <w:r>
        <w:rPr>
          <w:rStyle w:val="Fotnotsreferens"/>
        </w:rPr>
        <w:footnoteRef/>
      </w:r>
      <w:r>
        <w:t xml:space="preserve"> Bellander 211</w:t>
      </w:r>
    </w:p>
  </w:footnote>
  <w:footnote w:id="33">
    <w:p w:rsidR="002F6830" w:rsidRDefault="002F6830">
      <w:pPr>
        <w:pStyle w:val="Fotnotstext"/>
      </w:pPr>
      <w:r>
        <w:rPr>
          <w:rStyle w:val="Fotnotsreferens"/>
        </w:rPr>
        <w:footnoteRef/>
      </w:r>
      <w:r>
        <w:t xml:space="preserve"> Brandt 50-51</w:t>
      </w:r>
    </w:p>
  </w:footnote>
  <w:footnote w:id="34">
    <w:p w:rsidR="002F6830" w:rsidRDefault="002F6830">
      <w:pPr>
        <w:pStyle w:val="Fotnotstext"/>
      </w:pPr>
      <w:r>
        <w:rPr>
          <w:rStyle w:val="Fotnotsreferens"/>
        </w:rPr>
        <w:footnoteRef/>
      </w:r>
      <w:r>
        <w:t xml:space="preserve"> Bellander 207-208</w:t>
      </w:r>
      <w:r w:rsidR="00047B4B">
        <w:t>,</w:t>
      </w:r>
      <w:r>
        <w:t xml:space="preserve"> </w:t>
      </w:r>
      <w:proofErr w:type="spellStart"/>
      <w:r w:rsidR="00047B4B">
        <w:t>also</w:t>
      </w:r>
      <w:proofErr w:type="spellEnd"/>
      <w:r>
        <w:t xml:space="preserve"> Höglund </w:t>
      </w:r>
      <w:r w:rsidR="003067C4">
        <w:t xml:space="preserve">(2000) </w:t>
      </w:r>
      <w:r>
        <w:t>14</w:t>
      </w:r>
    </w:p>
  </w:footnote>
  <w:footnote w:id="35">
    <w:p w:rsidR="002F6830" w:rsidRDefault="002F6830">
      <w:pPr>
        <w:pStyle w:val="Fotnotstext"/>
      </w:pPr>
      <w:r>
        <w:rPr>
          <w:rStyle w:val="Fotnotsreferens"/>
        </w:rPr>
        <w:footnoteRef/>
      </w:r>
      <w:r>
        <w:t xml:space="preserve"> Bellander 207-208</w:t>
      </w:r>
      <w:r w:rsidR="00047B4B">
        <w:t xml:space="preserve">, </w:t>
      </w:r>
      <w:proofErr w:type="spellStart"/>
      <w:r w:rsidR="00047B4B">
        <w:t>also</w:t>
      </w:r>
      <w:proofErr w:type="spellEnd"/>
      <w:r>
        <w:t xml:space="preserve"> Höglund </w:t>
      </w:r>
      <w:r w:rsidR="003067C4">
        <w:t xml:space="preserve">(200) </w:t>
      </w:r>
      <w:r>
        <w:t>14</w:t>
      </w:r>
    </w:p>
  </w:footnote>
  <w:footnote w:id="36">
    <w:p w:rsidR="002F6830" w:rsidRDefault="002F6830">
      <w:pPr>
        <w:pStyle w:val="Fotnotstext"/>
      </w:pPr>
      <w:r>
        <w:rPr>
          <w:rStyle w:val="Fotnotsreferens"/>
        </w:rPr>
        <w:footnoteRef/>
      </w:r>
      <w:r>
        <w:t xml:space="preserve"> Brandt 53</w:t>
      </w:r>
    </w:p>
  </w:footnote>
  <w:footnote w:id="37">
    <w:p w:rsidR="00F92E13" w:rsidRDefault="00F92E13">
      <w:pPr>
        <w:pStyle w:val="Fotnotstext"/>
      </w:pPr>
      <w:r>
        <w:rPr>
          <w:rStyle w:val="Fotnotsreferens"/>
        </w:rPr>
        <w:footnoteRef/>
      </w:r>
      <w:r>
        <w:t xml:space="preserve"> Bellander 215</w:t>
      </w:r>
    </w:p>
  </w:footnote>
  <w:footnote w:id="38">
    <w:p w:rsidR="00DD6B43" w:rsidRDefault="00DD6B43">
      <w:pPr>
        <w:pStyle w:val="Fotnotstext"/>
      </w:pPr>
      <w:r>
        <w:rPr>
          <w:rStyle w:val="Fotnotsreferens"/>
        </w:rPr>
        <w:footnoteRef/>
      </w:r>
      <w:r>
        <w:t xml:space="preserve"> Asker (</w:t>
      </w:r>
      <w:r w:rsidR="003067C4">
        <w:t>1983</w:t>
      </w:r>
      <w:r>
        <w:t>) 74</w:t>
      </w:r>
    </w:p>
  </w:footnote>
  <w:footnote w:id="39">
    <w:p w:rsidR="00B31245" w:rsidRDefault="00B31245">
      <w:pPr>
        <w:pStyle w:val="Fotnotstext"/>
      </w:pPr>
      <w:r>
        <w:rPr>
          <w:rStyle w:val="Fotnotsreferens"/>
        </w:rPr>
        <w:footnoteRef/>
      </w:r>
      <w:r>
        <w:t xml:space="preserve"> </w:t>
      </w:r>
      <w:r w:rsidR="00B241E5">
        <w:t xml:space="preserve">Bellander 286 </w:t>
      </w:r>
      <w:r w:rsidR="00047B4B">
        <w:t>and</w:t>
      </w:r>
      <w:r w:rsidR="00B241E5">
        <w:t xml:space="preserve"> </w:t>
      </w:r>
      <w:r w:rsidR="003067C4">
        <w:t>Brolin</w:t>
      </w:r>
      <w:r>
        <w:t xml:space="preserve"> 101</w:t>
      </w:r>
    </w:p>
  </w:footnote>
  <w:footnote w:id="40">
    <w:p w:rsidR="00332436" w:rsidRDefault="00332436">
      <w:pPr>
        <w:pStyle w:val="Fotnotstext"/>
      </w:pPr>
      <w:r>
        <w:rPr>
          <w:rStyle w:val="Fotnotsreferens"/>
        </w:rPr>
        <w:footnoteRef/>
      </w:r>
      <w:r>
        <w:t xml:space="preserve"> Asker (</w:t>
      </w:r>
      <w:r w:rsidR="003067C4">
        <w:t>1983</w:t>
      </w:r>
      <w:r>
        <w:t>) 86</w:t>
      </w:r>
    </w:p>
  </w:footnote>
  <w:footnote w:id="41">
    <w:p w:rsidR="00D54630" w:rsidRDefault="00D54630">
      <w:pPr>
        <w:pStyle w:val="Fotnotstext"/>
      </w:pPr>
      <w:r>
        <w:rPr>
          <w:rStyle w:val="Fotnotsreferens"/>
        </w:rPr>
        <w:footnoteRef/>
      </w:r>
      <w:r>
        <w:t xml:space="preserve"> Bellander 235</w:t>
      </w:r>
    </w:p>
  </w:footnote>
  <w:footnote w:id="42">
    <w:p w:rsidR="00154397" w:rsidRDefault="00154397">
      <w:pPr>
        <w:pStyle w:val="Fotnotstext"/>
      </w:pPr>
      <w:r>
        <w:rPr>
          <w:rStyle w:val="Fotnotsreferens"/>
        </w:rPr>
        <w:footnoteRef/>
      </w:r>
      <w:r>
        <w:t xml:space="preserve"> Bellander 324</w:t>
      </w:r>
    </w:p>
  </w:footnote>
  <w:footnote w:id="43">
    <w:p w:rsidR="00594F3B" w:rsidRDefault="00594F3B">
      <w:pPr>
        <w:pStyle w:val="Fotnotstext"/>
      </w:pPr>
      <w:r>
        <w:rPr>
          <w:rStyle w:val="Fotnotsreferens"/>
        </w:rPr>
        <w:footnoteRef/>
      </w:r>
      <w:r>
        <w:t xml:space="preserve"> Bellander 329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0BAB"/>
    <w:multiLevelType w:val="hybridMultilevel"/>
    <w:tmpl w:val="856AB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0F1DAB"/>
    <w:multiLevelType w:val="hybridMultilevel"/>
    <w:tmpl w:val="DAC41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AF"/>
    <w:rsid w:val="00002A30"/>
    <w:rsid w:val="00002B00"/>
    <w:rsid w:val="00003700"/>
    <w:rsid w:val="00031088"/>
    <w:rsid w:val="000316CA"/>
    <w:rsid w:val="000332B7"/>
    <w:rsid w:val="000334FE"/>
    <w:rsid w:val="00047B4B"/>
    <w:rsid w:val="000511D2"/>
    <w:rsid w:val="00053693"/>
    <w:rsid w:val="00053DA6"/>
    <w:rsid w:val="00071EBA"/>
    <w:rsid w:val="00075630"/>
    <w:rsid w:val="000864F5"/>
    <w:rsid w:val="00091986"/>
    <w:rsid w:val="000934BB"/>
    <w:rsid w:val="00097EA7"/>
    <w:rsid w:val="000A6FC2"/>
    <w:rsid w:val="000B7DF9"/>
    <w:rsid w:val="000C5761"/>
    <w:rsid w:val="000F6546"/>
    <w:rsid w:val="00103055"/>
    <w:rsid w:val="0010476D"/>
    <w:rsid w:val="001106EC"/>
    <w:rsid w:val="001143F6"/>
    <w:rsid w:val="00121360"/>
    <w:rsid w:val="00124906"/>
    <w:rsid w:val="00126683"/>
    <w:rsid w:val="00133896"/>
    <w:rsid w:val="00154397"/>
    <w:rsid w:val="00176384"/>
    <w:rsid w:val="00183DE8"/>
    <w:rsid w:val="0018447C"/>
    <w:rsid w:val="001A1803"/>
    <w:rsid w:val="001A6086"/>
    <w:rsid w:val="001E1E20"/>
    <w:rsid w:val="001F00F1"/>
    <w:rsid w:val="00206B20"/>
    <w:rsid w:val="002079CE"/>
    <w:rsid w:val="00207B15"/>
    <w:rsid w:val="00224A1F"/>
    <w:rsid w:val="0023197C"/>
    <w:rsid w:val="002571CA"/>
    <w:rsid w:val="002654DE"/>
    <w:rsid w:val="002679D3"/>
    <w:rsid w:val="00271E7C"/>
    <w:rsid w:val="00283955"/>
    <w:rsid w:val="00296ABB"/>
    <w:rsid w:val="00297EC1"/>
    <w:rsid w:val="002A4737"/>
    <w:rsid w:val="002B56CE"/>
    <w:rsid w:val="002C2A21"/>
    <w:rsid w:val="002C4819"/>
    <w:rsid w:val="002D360A"/>
    <w:rsid w:val="002E0C04"/>
    <w:rsid w:val="002F0364"/>
    <w:rsid w:val="002F1FFD"/>
    <w:rsid w:val="002F5B43"/>
    <w:rsid w:val="002F6830"/>
    <w:rsid w:val="003067C4"/>
    <w:rsid w:val="00312F2A"/>
    <w:rsid w:val="00332436"/>
    <w:rsid w:val="00340890"/>
    <w:rsid w:val="00346AF0"/>
    <w:rsid w:val="00347467"/>
    <w:rsid w:val="00352CF7"/>
    <w:rsid w:val="00352F5D"/>
    <w:rsid w:val="00355CD4"/>
    <w:rsid w:val="00360C64"/>
    <w:rsid w:val="00367D08"/>
    <w:rsid w:val="00373B0E"/>
    <w:rsid w:val="00380083"/>
    <w:rsid w:val="003821E3"/>
    <w:rsid w:val="00382560"/>
    <w:rsid w:val="00392537"/>
    <w:rsid w:val="003C00AB"/>
    <w:rsid w:val="003C7A9F"/>
    <w:rsid w:val="003E5162"/>
    <w:rsid w:val="003E667E"/>
    <w:rsid w:val="003F1BAD"/>
    <w:rsid w:val="003F6B40"/>
    <w:rsid w:val="00415FF8"/>
    <w:rsid w:val="004259EB"/>
    <w:rsid w:val="0042725A"/>
    <w:rsid w:val="004322AE"/>
    <w:rsid w:val="00441AA5"/>
    <w:rsid w:val="00444081"/>
    <w:rsid w:val="004451A5"/>
    <w:rsid w:val="004479B1"/>
    <w:rsid w:val="00454C5D"/>
    <w:rsid w:val="00456743"/>
    <w:rsid w:val="00460A2A"/>
    <w:rsid w:val="00466257"/>
    <w:rsid w:val="00471B4C"/>
    <w:rsid w:val="00477BE4"/>
    <w:rsid w:val="00482538"/>
    <w:rsid w:val="0048391F"/>
    <w:rsid w:val="004B1C7E"/>
    <w:rsid w:val="004B3204"/>
    <w:rsid w:val="004B6E4D"/>
    <w:rsid w:val="004C0BB9"/>
    <w:rsid w:val="0051125A"/>
    <w:rsid w:val="00525EF9"/>
    <w:rsid w:val="00531CAF"/>
    <w:rsid w:val="005356AA"/>
    <w:rsid w:val="00543614"/>
    <w:rsid w:val="00546AC9"/>
    <w:rsid w:val="00555298"/>
    <w:rsid w:val="0056639A"/>
    <w:rsid w:val="005844D0"/>
    <w:rsid w:val="005939B9"/>
    <w:rsid w:val="00594F3B"/>
    <w:rsid w:val="005A4B66"/>
    <w:rsid w:val="005A7B7F"/>
    <w:rsid w:val="005B407E"/>
    <w:rsid w:val="005C092B"/>
    <w:rsid w:val="005C2272"/>
    <w:rsid w:val="005D3A18"/>
    <w:rsid w:val="005D74C4"/>
    <w:rsid w:val="005E0342"/>
    <w:rsid w:val="005E1B20"/>
    <w:rsid w:val="005E566E"/>
    <w:rsid w:val="005E6B09"/>
    <w:rsid w:val="005F7365"/>
    <w:rsid w:val="00612979"/>
    <w:rsid w:val="006138C4"/>
    <w:rsid w:val="00646516"/>
    <w:rsid w:val="00650E70"/>
    <w:rsid w:val="006572DA"/>
    <w:rsid w:val="00662742"/>
    <w:rsid w:val="00664797"/>
    <w:rsid w:val="00673B39"/>
    <w:rsid w:val="0067565C"/>
    <w:rsid w:val="00697647"/>
    <w:rsid w:val="006B119D"/>
    <w:rsid w:val="006B241E"/>
    <w:rsid w:val="006B6092"/>
    <w:rsid w:val="006C4C48"/>
    <w:rsid w:val="006D1B8D"/>
    <w:rsid w:val="006D54F0"/>
    <w:rsid w:val="006F14B6"/>
    <w:rsid w:val="006F1F23"/>
    <w:rsid w:val="007036CC"/>
    <w:rsid w:val="00710B90"/>
    <w:rsid w:val="00711601"/>
    <w:rsid w:val="00713E14"/>
    <w:rsid w:val="007201EA"/>
    <w:rsid w:val="0072244F"/>
    <w:rsid w:val="007237C4"/>
    <w:rsid w:val="00730730"/>
    <w:rsid w:val="00752E95"/>
    <w:rsid w:val="0075632B"/>
    <w:rsid w:val="00767017"/>
    <w:rsid w:val="00777384"/>
    <w:rsid w:val="00781703"/>
    <w:rsid w:val="00783339"/>
    <w:rsid w:val="007873B7"/>
    <w:rsid w:val="00787AE1"/>
    <w:rsid w:val="007938B4"/>
    <w:rsid w:val="007A12D6"/>
    <w:rsid w:val="007B6ECA"/>
    <w:rsid w:val="007C083D"/>
    <w:rsid w:val="007C1A94"/>
    <w:rsid w:val="007D435D"/>
    <w:rsid w:val="007E01E8"/>
    <w:rsid w:val="007E381B"/>
    <w:rsid w:val="007E403C"/>
    <w:rsid w:val="007E509D"/>
    <w:rsid w:val="007F3279"/>
    <w:rsid w:val="00806876"/>
    <w:rsid w:val="00806F19"/>
    <w:rsid w:val="00814647"/>
    <w:rsid w:val="00825AA3"/>
    <w:rsid w:val="00830365"/>
    <w:rsid w:val="00846BA8"/>
    <w:rsid w:val="00846D59"/>
    <w:rsid w:val="00861D88"/>
    <w:rsid w:val="00866CE7"/>
    <w:rsid w:val="0088423F"/>
    <w:rsid w:val="00886D20"/>
    <w:rsid w:val="00895C61"/>
    <w:rsid w:val="0089679C"/>
    <w:rsid w:val="008A2A3F"/>
    <w:rsid w:val="008F0834"/>
    <w:rsid w:val="008F14AB"/>
    <w:rsid w:val="00904ED7"/>
    <w:rsid w:val="00906E19"/>
    <w:rsid w:val="00915F3C"/>
    <w:rsid w:val="00923A18"/>
    <w:rsid w:val="00923CE0"/>
    <w:rsid w:val="00925FA8"/>
    <w:rsid w:val="0092734E"/>
    <w:rsid w:val="00937D65"/>
    <w:rsid w:val="0094286A"/>
    <w:rsid w:val="00943E0A"/>
    <w:rsid w:val="00953AAC"/>
    <w:rsid w:val="00953CDF"/>
    <w:rsid w:val="00956D99"/>
    <w:rsid w:val="00966CB8"/>
    <w:rsid w:val="009705E0"/>
    <w:rsid w:val="009773A1"/>
    <w:rsid w:val="00980C83"/>
    <w:rsid w:val="0098644A"/>
    <w:rsid w:val="00986505"/>
    <w:rsid w:val="00997A54"/>
    <w:rsid w:val="009A339B"/>
    <w:rsid w:val="009A7D69"/>
    <w:rsid w:val="009B4575"/>
    <w:rsid w:val="009C21CE"/>
    <w:rsid w:val="009C48C0"/>
    <w:rsid w:val="009C58D0"/>
    <w:rsid w:val="009C6D13"/>
    <w:rsid w:val="009E469E"/>
    <w:rsid w:val="009F2C2A"/>
    <w:rsid w:val="009F428A"/>
    <w:rsid w:val="00A21851"/>
    <w:rsid w:val="00A4376F"/>
    <w:rsid w:val="00A640C2"/>
    <w:rsid w:val="00A7343D"/>
    <w:rsid w:val="00A77804"/>
    <w:rsid w:val="00A92017"/>
    <w:rsid w:val="00AA0831"/>
    <w:rsid w:val="00AA0A34"/>
    <w:rsid w:val="00AA1B8E"/>
    <w:rsid w:val="00AA48A2"/>
    <w:rsid w:val="00AB3D58"/>
    <w:rsid w:val="00AB6058"/>
    <w:rsid w:val="00AD63FC"/>
    <w:rsid w:val="00AD6F3E"/>
    <w:rsid w:val="00AE22C3"/>
    <w:rsid w:val="00AE4156"/>
    <w:rsid w:val="00B11186"/>
    <w:rsid w:val="00B17003"/>
    <w:rsid w:val="00B241E5"/>
    <w:rsid w:val="00B27CEB"/>
    <w:rsid w:val="00B31245"/>
    <w:rsid w:val="00B51C6A"/>
    <w:rsid w:val="00B51CE5"/>
    <w:rsid w:val="00B548FE"/>
    <w:rsid w:val="00B71F33"/>
    <w:rsid w:val="00B82749"/>
    <w:rsid w:val="00B902F5"/>
    <w:rsid w:val="00B93439"/>
    <w:rsid w:val="00BA4C05"/>
    <w:rsid w:val="00BA5784"/>
    <w:rsid w:val="00BC0E85"/>
    <w:rsid w:val="00BC467D"/>
    <w:rsid w:val="00BC5BB5"/>
    <w:rsid w:val="00BE12E0"/>
    <w:rsid w:val="00BF26E9"/>
    <w:rsid w:val="00BF6863"/>
    <w:rsid w:val="00BF73F4"/>
    <w:rsid w:val="00C0761C"/>
    <w:rsid w:val="00C212F5"/>
    <w:rsid w:val="00C2430D"/>
    <w:rsid w:val="00C36711"/>
    <w:rsid w:val="00C37D50"/>
    <w:rsid w:val="00C46098"/>
    <w:rsid w:val="00C549E1"/>
    <w:rsid w:val="00C61BB0"/>
    <w:rsid w:val="00C64355"/>
    <w:rsid w:val="00C72A01"/>
    <w:rsid w:val="00C754FA"/>
    <w:rsid w:val="00C8006B"/>
    <w:rsid w:val="00C90298"/>
    <w:rsid w:val="00C919B8"/>
    <w:rsid w:val="00CA1737"/>
    <w:rsid w:val="00CA2215"/>
    <w:rsid w:val="00CA29DB"/>
    <w:rsid w:val="00CA4E95"/>
    <w:rsid w:val="00CB28F3"/>
    <w:rsid w:val="00CB6678"/>
    <w:rsid w:val="00CC3609"/>
    <w:rsid w:val="00CC4779"/>
    <w:rsid w:val="00CD029D"/>
    <w:rsid w:val="00CD42D4"/>
    <w:rsid w:val="00CD502E"/>
    <w:rsid w:val="00CD5781"/>
    <w:rsid w:val="00CD690F"/>
    <w:rsid w:val="00CE030A"/>
    <w:rsid w:val="00CE1D4D"/>
    <w:rsid w:val="00CE2E69"/>
    <w:rsid w:val="00CE453A"/>
    <w:rsid w:val="00CE5BA4"/>
    <w:rsid w:val="00CF085D"/>
    <w:rsid w:val="00CF6603"/>
    <w:rsid w:val="00D06C67"/>
    <w:rsid w:val="00D1742C"/>
    <w:rsid w:val="00D2056C"/>
    <w:rsid w:val="00D3262F"/>
    <w:rsid w:val="00D33B5A"/>
    <w:rsid w:val="00D33C26"/>
    <w:rsid w:val="00D355D5"/>
    <w:rsid w:val="00D41D1D"/>
    <w:rsid w:val="00D44691"/>
    <w:rsid w:val="00D54630"/>
    <w:rsid w:val="00D608C3"/>
    <w:rsid w:val="00D728B1"/>
    <w:rsid w:val="00D81FDE"/>
    <w:rsid w:val="00D90270"/>
    <w:rsid w:val="00D927A5"/>
    <w:rsid w:val="00DA3301"/>
    <w:rsid w:val="00DD2EBF"/>
    <w:rsid w:val="00DD3888"/>
    <w:rsid w:val="00DD6B43"/>
    <w:rsid w:val="00E00406"/>
    <w:rsid w:val="00E035CD"/>
    <w:rsid w:val="00E056BE"/>
    <w:rsid w:val="00E302C8"/>
    <w:rsid w:val="00E3596C"/>
    <w:rsid w:val="00E42657"/>
    <w:rsid w:val="00E50974"/>
    <w:rsid w:val="00E53EFD"/>
    <w:rsid w:val="00E625BE"/>
    <w:rsid w:val="00E84583"/>
    <w:rsid w:val="00E8536F"/>
    <w:rsid w:val="00E871A3"/>
    <w:rsid w:val="00EA462D"/>
    <w:rsid w:val="00EB13C2"/>
    <w:rsid w:val="00EB4E52"/>
    <w:rsid w:val="00EB519E"/>
    <w:rsid w:val="00EB751C"/>
    <w:rsid w:val="00EE0948"/>
    <w:rsid w:val="00EE0EBC"/>
    <w:rsid w:val="00EF0F25"/>
    <w:rsid w:val="00F06799"/>
    <w:rsid w:val="00F1588F"/>
    <w:rsid w:val="00F17AAC"/>
    <w:rsid w:val="00F24A1B"/>
    <w:rsid w:val="00F267AD"/>
    <w:rsid w:val="00F348FD"/>
    <w:rsid w:val="00F65938"/>
    <w:rsid w:val="00F70F20"/>
    <w:rsid w:val="00F73A0C"/>
    <w:rsid w:val="00F74AD6"/>
    <w:rsid w:val="00F77EA4"/>
    <w:rsid w:val="00F91816"/>
    <w:rsid w:val="00F92389"/>
    <w:rsid w:val="00F9284E"/>
    <w:rsid w:val="00F92B43"/>
    <w:rsid w:val="00F92E13"/>
    <w:rsid w:val="00F97AA8"/>
    <w:rsid w:val="00FA71FC"/>
    <w:rsid w:val="00FC0D4C"/>
    <w:rsid w:val="00FC2C17"/>
    <w:rsid w:val="00FD4700"/>
    <w:rsid w:val="00FF540F"/>
    <w:rsid w:val="00FF5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CD502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D502E"/>
    <w:rPr>
      <w:sz w:val="20"/>
      <w:szCs w:val="20"/>
    </w:rPr>
  </w:style>
  <w:style w:type="character" w:styleId="Fotnotsreferens">
    <w:name w:val="footnote reference"/>
    <w:basedOn w:val="Standardstycketeckensnitt"/>
    <w:uiPriority w:val="99"/>
    <w:semiHidden/>
    <w:unhideWhenUsed/>
    <w:rsid w:val="00CD502E"/>
    <w:rPr>
      <w:vertAlign w:val="superscript"/>
    </w:rPr>
  </w:style>
  <w:style w:type="paragraph" w:styleId="Liststycke">
    <w:name w:val="List Paragraph"/>
    <w:basedOn w:val="Normal"/>
    <w:uiPriority w:val="34"/>
    <w:qFormat/>
    <w:rsid w:val="00781703"/>
    <w:pPr>
      <w:ind w:left="720"/>
      <w:contextualSpacing/>
    </w:pPr>
  </w:style>
  <w:style w:type="table" w:styleId="Tabellrutnt">
    <w:name w:val="Table Grid"/>
    <w:basedOn w:val="Normaltabell"/>
    <w:uiPriority w:val="59"/>
    <w:rsid w:val="00BF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259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
    <w:name w:val="st"/>
    <w:basedOn w:val="Standardstycketeckensnitt"/>
    <w:rsid w:val="00F17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CD502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D502E"/>
    <w:rPr>
      <w:sz w:val="20"/>
      <w:szCs w:val="20"/>
    </w:rPr>
  </w:style>
  <w:style w:type="character" w:styleId="Fotnotsreferens">
    <w:name w:val="footnote reference"/>
    <w:basedOn w:val="Standardstycketeckensnitt"/>
    <w:uiPriority w:val="99"/>
    <w:semiHidden/>
    <w:unhideWhenUsed/>
    <w:rsid w:val="00CD502E"/>
    <w:rPr>
      <w:vertAlign w:val="superscript"/>
    </w:rPr>
  </w:style>
  <w:style w:type="paragraph" w:styleId="Liststycke">
    <w:name w:val="List Paragraph"/>
    <w:basedOn w:val="Normal"/>
    <w:uiPriority w:val="34"/>
    <w:qFormat/>
    <w:rsid w:val="00781703"/>
    <w:pPr>
      <w:ind w:left="720"/>
      <w:contextualSpacing/>
    </w:pPr>
  </w:style>
  <w:style w:type="table" w:styleId="Tabellrutnt">
    <w:name w:val="Table Grid"/>
    <w:basedOn w:val="Normaltabell"/>
    <w:uiPriority w:val="59"/>
    <w:rsid w:val="00BF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259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
    <w:name w:val="st"/>
    <w:basedOn w:val="Standardstycketeckensnitt"/>
    <w:rsid w:val="00F1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4E6D-73F4-4708-A245-A45BE89C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6843</TotalTime>
  <Pages>15</Pages>
  <Words>7211</Words>
  <Characters>38223</Characters>
  <Application>Microsoft Office Word</Application>
  <DocSecurity>0</DocSecurity>
  <Lines>318</Lines>
  <Paragraphs>90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Örjan</dc:creator>
  <cp:lastModifiedBy>Örjan Martinsson</cp:lastModifiedBy>
  <cp:revision>90</cp:revision>
  <dcterms:created xsi:type="dcterms:W3CDTF">2016-06-23T07:31:00Z</dcterms:created>
  <dcterms:modified xsi:type="dcterms:W3CDTF">2024-06-03T19:08:00Z</dcterms:modified>
</cp:coreProperties>
</file>